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620F" w14:textId="77777777" w:rsidR="0099523D" w:rsidRPr="0099523D" w:rsidRDefault="0099523D">
      <w:pPr>
        <w:jc w:val="center"/>
        <w:rPr>
          <w:rFonts w:asciiTheme="minorEastAsia" w:eastAsiaTheme="minorEastAsia" w:hAnsiTheme="minorEastAsia" w:cstheme="minorEastAsia"/>
          <w:b/>
          <w:bCs/>
          <w:color w:val="000000"/>
          <w:sz w:val="36"/>
          <w:szCs w:val="36"/>
        </w:rPr>
      </w:pPr>
      <w:r w:rsidRPr="0099523D">
        <w:rPr>
          <w:rFonts w:asciiTheme="minorEastAsia" w:eastAsiaTheme="minorEastAsia" w:hAnsiTheme="minorEastAsia" w:cstheme="minorEastAsia" w:hint="eastAsia"/>
          <w:b/>
          <w:bCs/>
          <w:color w:val="000000"/>
          <w:sz w:val="36"/>
          <w:szCs w:val="36"/>
        </w:rPr>
        <w:t>維護保養合同</w:t>
      </w:r>
    </w:p>
    <w:p w14:paraId="6836B3F6" w14:textId="77777777" w:rsidR="0099523D" w:rsidRPr="0099523D" w:rsidRDefault="0099523D">
      <w:pPr>
        <w:spacing w:line="360" w:lineRule="auto"/>
        <w:ind w:firstLineChars="2600" w:firstLine="5720"/>
        <w:rPr>
          <w:rFonts w:asciiTheme="minorEastAsia" w:eastAsiaTheme="minorEastAsia" w:hAnsiTheme="minorEastAsia" w:cstheme="minorEastAsia"/>
          <w:color w:val="000000"/>
          <w:sz w:val="22"/>
          <w:szCs w:val="22"/>
        </w:rPr>
      </w:pPr>
    </w:p>
    <w:p w14:paraId="76FD5DDE" w14:textId="77777777" w:rsidR="0099523D" w:rsidRPr="00D976E4" w:rsidRDefault="0099523D" w:rsidP="0099523D">
      <w:pPr>
        <w:spacing w:line="360" w:lineRule="exact"/>
        <w:rPr>
          <w:rFonts w:ascii="SimSun" w:eastAsia="SimSun" w:hAnsi="SimSun" w:cs="SimSun"/>
          <w:bCs/>
          <w:sz w:val="22"/>
          <w:szCs w:val="22"/>
        </w:rPr>
      </w:pPr>
      <w:r w:rsidRPr="00D976E4">
        <w:rPr>
          <w:rFonts w:ascii="SimSun" w:eastAsia="SimSun" w:hAnsi="SimSun" w:cs="SimSun" w:hint="eastAsia"/>
          <w:bCs/>
          <w:sz w:val="22"/>
          <w:szCs w:val="22"/>
        </w:rPr>
        <w:t>合同名稱</w:t>
      </w:r>
      <w:r w:rsidRPr="00D976E4">
        <w:rPr>
          <w:rFonts w:ascii="SimSun" w:eastAsia="SimSun" w:hAnsi="SimSun" w:cs="SimSun"/>
          <w:bCs/>
          <w:sz w:val="22"/>
          <w:szCs w:val="22"/>
        </w:rPr>
        <w:t>:</w:t>
      </w:r>
      <w:r w:rsidRPr="00D976E4">
        <w:rPr>
          <w:rFonts w:ascii="SimSun" w:eastAsia="SimSun" w:hAnsi="SimSun" w:cs="SimSun"/>
          <w:bCs/>
          <w:sz w:val="22"/>
          <w:szCs w:val="22"/>
          <w:u w:val="single"/>
        </w:rPr>
        <w:t xml:space="preserve"> </w:t>
      </w:r>
      <w:r w:rsidRPr="00D976E4">
        <w:rPr>
          <w:rFonts w:ascii="SimSun" w:eastAsia="SimSun" w:hAnsi="SimSun" w:cs="SimSun" w:hint="eastAsia"/>
          <w:bCs/>
          <w:sz w:val="22"/>
          <w:szCs w:val="22"/>
          <w:u w:val="single"/>
        </w:rPr>
        <w:t>富士康武漢園區直飲水系統維保合同</w:t>
      </w:r>
    </w:p>
    <w:p w14:paraId="7107066E" w14:textId="13D171B3" w:rsidR="0099523D" w:rsidRPr="009A16E1" w:rsidRDefault="0099523D" w:rsidP="0099523D">
      <w:pPr>
        <w:spacing w:line="360" w:lineRule="exact"/>
        <w:rPr>
          <w:rFonts w:ascii="SimSun" w:eastAsiaTheme="minorEastAsia" w:hAnsi="SimSun" w:cs="Arial"/>
          <w:color w:val="000000"/>
          <w:sz w:val="22"/>
          <w:szCs w:val="22"/>
          <w:u w:val="single"/>
          <w:bdr w:val="none" w:sz="0" w:space="0" w:color="auto" w:frame="1"/>
        </w:rPr>
      </w:pPr>
      <w:bookmarkStart w:id="0" w:name="_Hlk111448068"/>
      <w:r w:rsidRPr="00D976E4">
        <w:rPr>
          <w:rFonts w:ascii="SimSun" w:eastAsia="SimSun" w:hAnsi="SimSun" w:cs="SimSun" w:hint="eastAsia"/>
          <w:sz w:val="22"/>
          <w:szCs w:val="22"/>
        </w:rPr>
        <w:t>甲</w:t>
      </w:r>
      <w:r w:rsidRPr="00D976E4">
        <w:rPr>
          <w:rFonts w:ascii="SimSun" w:eastAsia="SimSun" w:hAnsi="SimSun" w:cs="SimSun" w:hint="eastAsia"/>
          <w:bCs/>
          <w:sz w:val="22"/>
          <w:szCs w:val="22"/>
        </w:rPr>
        <w:t>方</w:t>
      </w:r>
      <w:r w:rsidRPr="00D976E4">
        <w:rPr>
          <w:rFonts w:ascii="SimSun" w:eastAsia="SimSun" w:hAnsi="SimSun" w:cs="SimSun"/>
          <w:bCs/>
          <w:sz w:val="22"/>
          <w:szCs w:val="22"/>
        </w:rPr>
        <w:t>:</w:t>
      </w:r>
      <w:r w:rsidRPr="00D976E4">
        <w:rPr>
          <w:rFonts w:ascii="SimSun" w:eastAsia="SimSun" w:hAnsi="SimSun" w:cs="SimSun"/>
          <w:bCs/>
          <w:sz w:val="22"/>
          <w:szCs w:val="22"/>
          <w:u w:val="single"/>
        </w:rPr>
        <w:t xml:space="preserve"> </w:t>
      </w:r>
      <w:r w:rsidRPr="00D976E4">
        <w:rPr>
          <w:rFonts w:ascii="SimSun" w:eastAsia="SimSun" w:hAnsi="SimSun" w:cs="SimSun" w:hint="eastAsia"/>
          <w:bCs/>
          <w:sz w:val="22"/>
          <w:szCs w:val="22"/>
          <w:u w:val="single"/>
        </w:rPr>
        <w:t>鴻富錦精密工業（武漢）有限公司</w:t>
      </w:r>
      <w:r w:rsidR="00555F44" w:rsidRPr="00D976E4">
        <w:rPr>
          <w:rFonts w:ascii="SimSun" w:eastAsia="SimSun" w:hAnsi="SimSun" w:cs="SimSun" w:hint="eastAsia"/>
          <w:bCs/>
          <w:sz w:val="22"/>
          <w:szCs w:val="22"/>
          <w:u w:val="single"/>
        </w:rPr>
        <w:t xml:space="preserve">      </w:t>
      </w:r>
      <w:r w:rsidR="00555F44" w:rsidRPr="00D976E4">
        <w:rPr>
          <w:rFonts w:ascii="SimSun" w:eastAsia="SimSun" w:hAnsi="SimSun" w:cs="SimSun" w:hint="eastAsia"/>
          <w:bCs/>
          <w:sz w:val="22"/>
          <w:szCs w:val="22"/>
        </w:rPr>
        <w:t xml:space="preserve">        </w:t>
      </w:r>
      <w:r w:rsidR="009A16E1">
        <w:rPr>
          <w:rFonts w:ascii="SimSun" w:eastAsiaTheme="minorEastAsia" w:hAnsi="SimSun" w:cs="SimSun" w:hint="eastAsia"/>
          <w:bCs/>
          <w:sz w:val="22"/>
          <w:szCs w:val="22"/>
        </w:rPr>
        <w:t xml:space="preserve"> </w:t>
      </w:r>
      <w:r w:rsidRPr="00D976E4">
        <w:rPr>
          <w:rFonts w:ascii="SimSun" w:eastAsia="SimSun" w:hAnsi="SimSun" w:cs="SimSun" w:hint="eastAsia"/>
          <w:sz w:val="22"/>
          <w:szCs w:val="22"/>
        </w:rPr>
        <w:t>乙</w:t>
      </w:r>
      <w:r w:rsidRPr="00D976E4">
        <w:rPr>
          <w:rFonts w:ascii="SimSun" w:eastAsia="SimSun" w:hAnsi="SimSun" w:cs="SimSun" w:hint="eastAsia"/>
          <w:bCs/>
          <w:sz w:val="22"/>
          <w:szCs w:val="22"/>
        </w:rPr>
        <w:t>方</w:t>
      </w:r>
      <w:r w:rsidRPr="00D976E4">
        <w:rPr>
          <w:rFonts w:ascii="SimSun" w:eastAsia="SimSun" w:hAnsi="SimSun" w:cs="SimSun"/>
          <w:bCs/>
          <w:sz w:val="22"/>
          <w:szCs w:val="22"/>
        </w:rPr>
        <w:t>:</w:t>
      </w:r>
      <w:r w:rsidR="001D11E5" w:rsidRPr="00D976E4">
        <w:rPr>
          <w:rFonts w:ascii="Arial" w:eastAsia="SimSun" w:hAnsi="Arial" w:cs="Arial"/>
          <w:color w:val="000000"/>
          <w:sz w:val="22"/>
          <w:szCs w:val="22"/>
          <w:bdr w:val="none" w:sz="0" w:space="0" w:color="auto" w:frame="1"/>
        </w:rPr>
        <w:t xml:space="preserve"> </w:t>
      </w:r>
      <w:r w:rsidR="009A16E1">
        <w:rPr>
          <w:rFonts w:ascii="SimSun" w:eastAsiaTheme="minorEastAsia" w:hAnsi="SimSun" w:cs="SimSun" w:hint="eastAsia"/>
          <w:bCs/>
          <w:color w:val="000000"/>
          <w:sz w:val="22"/>
          <w:szCs w:val="22"/>
          <w:u w:val="single"/>
        </w:rPr>
        <w:t xml:space="preserve">                        </w:t>
      </w:r>
      <w:r w:rsidR="009A16E1">
        <w:rPr>
          <w:rFonts w:ascii="Arial" w:eastAsiaTheme="minorEastAsia" w:hAnsi="Arial" w:cs="Arial" w:hint="eastAsia"/>
          <w:color w:val="000000"/>
          <w:sz w:val="22"/>
          <w:szCs w:val="22"/>
          <w:bdr w:val="none" w:sz="0" w:space="0" w:color="auto" w:frame="1"/>
        </w:rPr>
        <w:t xml:space="preserve"> </w:t>
      </w:r>
    </w:p>
    <w:p w14:paraId="358EA2AC" w14:textId="502AECBB" w:rsidR="001D11E5" w:rsidRPr="00230D08" w:rsidRDefault="0099523D" w:rsidP="001D11E5">
      <w:pPr>
        <w:spacing w:line="360" w:lineRule="exact"/>
        <w:ind w:left="6050" w:hangingChars="2750" w:hanging="6050"/>
        <w:rPr>
          <w:rFonts w:ascii="SimSun" w:eastAsiaTheme="minorEastAsia" w:hAnsi="SimSun" w:cs="SimSun"/>
          <w:bCs/>
          <w:color w:val="000000"/>
          <w:sz w:val="22"/>
          <w:szCs w:val="22"/>
          <w:u w:val="single"/>
        </w:rPr>
      </w:pPr>
      <w:r w:rsidRPr="00D976E4">
        <w:rPr>
          <w:rFonts w:ascii="SimSun" w:eastAsia="SimSun" w:hAnsi="SimSun" w:cs="SimSun" w:hint="eastAsia"/>
          <w:color w:val="000000"/>
          <w:sz w:val="22"/>
          <w:szCs w:val="22"/>
        </w:rPr>
        <w:t>地址</w:t>
      </w:r>
      <w:r w:rsidRPr="00D976E4">
        <w:rPr>
          <w:rFonts w:ascii="SimSun" w:eastAsia="SimSun" w:hAnsi="SimSun" w:cs="SimSun"/>
          <w:color w:val="000000"/>
          <w:sz w:val="22"/>
          <w:szCs w:val="22"/>
        </w:rPr>
        <w:t>:</w:t>
      </w:r>
      <w:r w:rsidRPr="00D976E4">
        <w:rPr>
          <w:rFonts w:ascii="SimSun" w:eastAsia="SimSun" w:hAnsi="SimSun" w:cs="SimSun" w:hint="eastAsia"/>
          <w:bCs/>
          <w:color w:val="000000"/>
          <w:sz w:val="22"/>
          <w:szCs w:val="22"/>
          <w:u w:val="single"/>
        </w:rPr>
        <w:t>湖北省武漢市東湖新技</w:t>
      </w:r>
      <w:proofErr w:type="gramStart"/>
      <w:r w:rsidRPr="00D976E4">
        <w:rPr>
          <w:rFonts w:ascii="SimSun" w:eastAsia="SimSun" w:hAnsi="SimSun" w:cs="SimSun" w:hint="eastAsia"/>
          <w:bCs/>
          <w:color w:val="000000"/>
          <w:sz w:val="22"/>
          <w:szCs w:val="22"/>
          <w:u w:val="single"/>
        </w:rPr>
        <w:t>朮</w:t>
      </w:r>
      <w:proofErr w:type="gramEnd"/>
      <w:r w:rsidRPr="00D976E4">
        <w:rPr>
          <w:rFonts w:ascii="SimSun" w:eastAsia="SimSun" w:hAnsi="SimSun" w:cs="SimSun" w:hint="eastAsia"/>
          <w:bCs/>
          <w:color w:val="000000"/>
          <w:sz w:val="22"/>
          <w:szCs w:val="22"/>
          <w:u w:val="single"/>
        </w:rPr>
        <w:t>開發區</w:t>
      </w:r>
      <w:proofErr w:type="gramStart"/>
      <w:r w:rsidRPr="00D976E4">
        <w:rPr>
          <w:rFonts w:ascii="SimSun" w:eastAsia="SimSun" w:hAnsi="SimSun" w:cs="SimSun" w:hint="eastAsia"/>
          <w:bCs/>
          <w:color w:val="000000"/>
          <w:sz w:val="22"/>
          <w:szCs w:val="22"/>
          <w:u w:val="single"/>
        </w:rPr>
        <w:t>光谷二</w:t>
      </w:r>
      <w:r w:rsidR="001D11E5" w:rsidRPr="00D976E4">
        <w:rPr>
          <w:rFonts w:ascii="SimSun" w:eastAsia="SimSun" w:hAnsi="SimSun" w:cs="SimSun" w:hint="eastAsia"/>
          <w:bCs/>
          <w:color w:val="000000"/>
          <w:sz w:val="22"/>
          <w:szCs w:val="22"/>
          <w:u w:val="single"/>
        </w:rPr>
        <w:t>路</w:t>
      </w:r>
      <w:proofErr w:type="gramEnd"/>
      <w:r w:rsidR="001D11E5" w:rsidRPr="00D976E4">
        <w:rPr>
          <w:rFonts w:ascii="SimSun" w:eastAsia="SimSun" w:hAnsi="SimSun" w:cs="SimSun" w:hint="eastAsia"/>
          <w:bCs/>
          <w:color w:val="000000"/>
          <w:sz w:val="22"/>
          <w:szCs w:val="22"/>
          <w:u w:val="single"/>
        </w:rPr>
        <w:t xml:space="preserve">特一號 </w:t>
      </w:r>
      <w:r w:rsidRPr="00D976E4">
        <w:rPr>
          <w:rFonts w:ascii="SimSun" w:eastAsia="SimSun" w:hAnsi="SimSun" w:cs="SimSun"/>
          <w:bCs/>
          <w:color w:val="000000"/>
          <w:sz w:val="22"/>
          <w:szCs w:val="22"/>
        </w:rPr>
        <w:t xml:space="preserve">  </w:t>
      </w:r>
      <w:r w:rsidR="009A16E1">
        <w:rPr>
          <w:rFonts w:ascii="SimSun" w:eastAsiaTheme="minorEastAsia" w:hAnsi="SimSun" w:cs="SimSun" w:hint="eastAsia"/>
          <w:bCs/>
          <w:color w:val="000000"/>
          <w:sz w:val="22"/>
          <w:szCs w:val="22"/>
        </w:rPr>
        <w:t xml:space="preserve"> </w:t>
      </w:r>
      <w:r w:rsidRPr="00D976E4">
        <w:rPr>
          <w:rFonts w:ascii="SimSun" w:eastAsia="SimSun" w:hAnsi="SimSun" w:cs="SimSun"/>
          <w:bCs/>
          <w:color w:val="000000"/>
          <w:sz w:val="22"/>
          <w:szCs w:val="22"/>
        </w:rPr>
        <w:t>地址:</w:t>
      </w:r>
      <w:r w:rsidR="009A16E1" w:rsidRPr="00230D08">
        <w:rPr>
          <w:rFonts w:ascii="SimSun" w:eastAsiaTheme="minorEastAsia" w:hAnsi="SimSun" w:cs="SimSun"/>
          <w:bCs/>
          <w:color w:val="000000"/>
          <w:sz w:val="22"/>
          <w:szCs w:val="22"/>
          <w:u w:val="single"/>
        </w:rPr>
        <w:t xml:space="preserve"> </w:t>
      </w:r>
      <w:r w:rsidR="009A16E1">
        <w:rPr>
          <w:rFonts w:ascii="SimSun" w:eastAsiaTheme="minorEastAsia" w:hAnsi="SimSun" w:cs="SimSun" w:hint="eastAsia"/>
          <w:bCs/>
          <w:color w:val="000000"/>
          <w:sz w:val="22"/>
          <w:szCs w:val="22"/>
          <w:u w:val="single"/>
        </w:rPr>
        <w:t xml:space="preserve">                       </w:t>
      </w:r>
    </w:p>
    <w:p w14:paraId="3C036BF0" w14:textId="02A41521" w:rsidR="0099523D" w:rsidRDefault="001D11E5" w:rsidP="001D11E5">
      <w:pPr>
        <w:spacing w:line="360" w:lineRule="exact"/>
        <w:ind w:left="6050" w:hangingChars="2750" w:hanging="6050"/>
        <w:rPr>
          <w:rFonts w:ascii="SimSun" w:eastAsia="SimSun" w:hAnsi="SimSun" w:cs="Arial"/>
          <w:color w:val="000000"/>
          <w:sz w:val="22"/>
          <w:szCs w:val="22"/>
          <w:u w:val="single"/>
        </w:rPr>
      </w:pPr>
      <w:r w:rsidRPr="00230D08">
        <w:rPr>
          <w:rFonts w:ascii="SimSun" w:eastAsia="SimSun" w:hAnsi="SimSun" w:cs="SimSun" w:hint="eastAsia"/>
          <w:bCs/>
          <w:sz w:val="22"/>
          <w:szCs w:val="22"/>
        </w:rPr>
        <w:t>傳真</w:t>
      </w:r>
      <w:r w:rsidRPr="00230D08">
        <w:rPr>
          <w:rFonts w:ascii="SimSun" w:eastAsia="SimSun" w:hAnsi="SimSun" w:cs="SimSun"/>
          <w:bCs/>
          <w:sz w:val="22"/>
          <w:szCs w:val="22"/>
        </w:rPr>
        <w:t>:</w:t>
      </w:r>
      <w:r w:rsidRPr="00230D08">
        <w:rPr>
          <w:rFonts w:ascii="SimSun" w:eastAsia="SimSun" w:hAnsi="SimSun" w:cs="SimSun"/>
          <w:bCs/>
          <w:sz w:val="22"/>
          <w:szCs w:val="22"/>
          <w:u w:val="single"/>
        </w:rPr>
        <w:t xml:space="preserve"> </w:t>
      </w:r>
      <w:r w:rsidR="009A16E1">
        <w:rPr>
          <w:rFonts w:ascii="SimSun" w:eastAsiaTheme="minorEastAsia" w:hAnsi="SimSun" w:cs="SimSun" w:hint="eastAsia"/>
          <w:bCs/>
          <w:sz w:val="22"/>
          <w:szCs w:val="22"/>
          <w:u w:val="single"/>
        </w:rPr>
        <w:t xml:space="preserve">                       </w:t>
      </w:r>
      <w:r w:rsidRPr="00230D08">
        <w:rPr>
          <w:rFonts w:ascii="SimSun" w:eastAsia="SimSun" w:hAnsi="SimSun" w:cs="SimSun" w:hint="eastAsia"/>
          <w:bCs/>
          <w:sz w:val="22"/>
          <w:szCs w:val="22"/>
        </w:rPr>
        <w:t>專線</w:t>
      </w:r>
      <w:r w:rsidRPr="00230D08">
        <w:rPr>
          <w:rFonts w:ascii="SimSun" w:eastAsia="SimSun" w:hAnsi="SimSun" w:cs="SimSun"/>
          <w:bCs/>
          <w:sz w:val="22"/>
          <w:szCs w:val="22"/>
        </w:rPr>
        <w:t>:</w:t>
      </w:r>
      <w:r w:rsidRPr="00230D08">
        <w:rPr>
          <w:rFonts w:ascii="SimSun" w:eastAsia="SimSun" w:hAnsi="SimSun" w:cs="SimSun"/>
          <w:bCs/>
          <w:sz w:val="22"/>
          <w:szCs w:val="22"/>
          <w:u w:val="single"/>
        </w:rPr>
        <w:t xml:space="preserve">  </w:t>
      </w:r>
      <w:r w:rsidRPr="00230D08">
        <w:rPr>
          <w:rFonts w:ascii="SimSun" w:eastAsia="SimSun" w:hAnsi="SimSun" w:cs="SimSun" w:hint="eastAsia"/>
          <w:bCs/>
          <w:sz w:val="22"/>
          <w:szCs w:val="22"/>
        </w:rPr>
        <w:t xml:space="preserve">                       </w:t>
      </w:r>
    </w:p>
    <w:p w14:paraId="63246999" w14:textId="6503AE2D" w:rsidR="00D15B73" w:rsidRPr="009A16E1" w:rsidRDefault="00D15B73" w:rsidP="001D11E5">
      <w:pPr>
        <w:spacing w:line="360" w:lineRule="exact"/>
        <w:ind w:left="6050" w:hangingChars="2750" w:hanging="6050"/>
        <w:rPr>
          <w:rFonts w:ascii="SimSun" w:eastAsiaTheme="minorEastAsia" w:hAnsi="SimSun" w:cs="SimSun"/>
          <w:bCs/>
          <w:color w:val="000000"/>
          <w:sz w:val="22"/>
          <w:szCs w:val="22"/>
          <w:u w:val="single"/>
        </w:rPr>
      </w:pPr>
      <w:r w:rsidRPr="009728CF">
        <w:rPr>
          <w:rFonts w:ascii="SimSun" w:eastAsia="SimSun" w:hAnsi="SimSun" w:cs="SimSun"/>
          <w:bCs/>
          <w:sz w:val="22"/>
          <w:szCs w:val="22"/>
        </w:rPr>
        <w:t>Email</w:t>
      </w:r>
      <w:r w:rsidRPr="009728CF">
        <w:rPr>
          <w:rFonts w:ascii="SimSun" w:eastAsia="SimSun" w:hAnsi="SimSun" w:cs="SimSun" w:hint="eastAsia"/>
          <w:bCs/>
          <w:sz w:val="22"/>
          <w:szCs w:val="22"/>
        </w:rPr>
        <w:t>：</w:t>
      </w:r>
      <w:r w:rsidR="00F12731">
        <w:rPr>
          <w:rFonts w:ascii="SimSun" w:eastAsiaTheme="minorEastAsia" w:hAnsi="SimSun" w:cs="SimSun" w:hint="eastAsia"/>
          <w:bCs/>
          <w:sz w:val="22"/>
          <w:szCs w:val="22"/>
          <w:u w:val="single"/>
        </w:rPr>
        <w:t xml:space="preserve">                             </w:t>
      </w:r>
      <w:r w:rsidRPr="009728CF">
        <w:rPr>
          <w:rFonts w:ascii="SimSun" w:eastAsia="SimSun" w:hAnsi="SimSun" w:cs="SimSun"/>
          <w:bCs/>
          <w:sz w:val="22"/>
          <w:szCs w:val="22"/>
        </w:rPr>
        <w:t xml:space="preserve">      </w:t>
      </w:r>
      <w:r w:rsidR="009728CF" w:rsidRPr="009728CF">
        <w:rPr>
          <w:rFonts w:ascii="SimSun" w:eastAsia="SimSun" w:hAnsi="SimSun" w:cs="SimSun"/>
          <w:bCs/>
          <w:sz w:val="22"/>
          <w:szCs w:val="22"/>
        </w:rPr>
        <w:t xml:space="preserve">  </w:t>
      </w:r>
      <w:r w:rsidRPr="009728CF">
        <w:rPr>
          <w:rFonts w:ascii="SimSun" w:eastAsia="SimSun" w:hAnsi="SimSun" w:cs="SimSun"/>
          <w:bCs/>
          <w:sz w:val="22"/>
          <w:szCs w:val="22"/>
        </w:rPr>
        <w:t xml:space="preserve">  </w:t>
      </w:r>
      <w:r w:rsidR="00D562EE">
        <w:rPr>
          <w:rFonts w:ascii="SimSun" w:eastAsia="SimSun" w:hAnsi="SimSun" w:cs="SimSun"/>
          <w:bCs/>
          <w:sz w:val="22"/>
          <w:szCs w:val="22"/>
        </w:rPr>
        <w:t xml:space="preserve">    </w:t>
      </w:r>
      <w:r w:rsidR="009A16E1">
        <w:rPr>
          <w:rFonts w:ascii="SimSun" w:eastAsiaTheme="minorEastAsia" w:hAnsi="SimSun" w:cs="SimSun" w:hint="eastAsia"/>
          <w:bCs/>
          <w:sz w:val="22"/>
          <w:szCs w:val="22"/>
        </w:rPr>
        <w:t xml:space="preserve"> </w:t>
      </w:r>
      <w:r w:rsidRPr="009728CF">
        <w:rPr>
          <w:rFonts w:ascii="SimSun" w:eastAsia="SimSun" w:hAnsi="SimSun" w:cs="SimSun"/>
          <w:bCs/>
          <w:sz w:val="22"/>
          <w:szCs w:val="22"/>
        </w:rPr>
        <w:t>Email</w:t>
      </w:r>
      <w:r w:rsidRPr="009728CF">
        <w:rPr>
          <w:rFonts w:ascii="SimSun" w:eastAsia="SimSun" w:hAnsi="SimSun" w:cs="SimSun" w:hint="eastAsia"/>
          <w:bCs/>
          <w:sz w:val="22"/>
          <w:szCs w:val="22"/>
        </w:rPr>
        <w:t>：</w:t>
      </w:r>
      <w:r w:rsidR="009A16E1" w:rsidRPr="009728CF">
        <w:rPr>
          <w:rFonts w:ascii="SimSun" w:eastAsia="SimSun" w:hAnsi="SimSun" w:cs="SimSun"/>
          <w:bCs/>
          <w:sz w:val="22"/>
          <w:szCs w:val="22"/>
          <w:u w:val="single"/>
        </w:rPr>
        <w:t xml:space="preserve"> </w:t>
      </w:r>
      <w:r w:rsidR="009A16E1">
        <w:rPr>
          <w:rFonts w:ascii="SimSun" w:eastAsiaTheme="minorEastAsia" w:hAnsi="SimSun" w:cs="SimSun" w:hint="eastAsia"/>
          <w:bCs/>
          <w:sz w:val="22"/>
          <w:szCs w:val="22"/>
          <w:u w:val="single"/>
        </w:rPr>
        <w:t xml:space="preserve">           </w:t>
      </w:r>
      <w:r w:rsidR="009A16E1" w:rsidRPr="009728CF">
        <w:rPr>
          <w:rFonts w:ascii="SimSun" w:eastAsia="SimSun" w:hAnsi="SimSun" w:cs="SimSun"/>
          <w:bCs/>
          <w:sz w:val="22"/>
          <w:szCs w:val="22"/>
          <w:u w:val="single"/>
        </w:rPr>
        <w:t xml:space="preserve"> </w:t>
      </w:r>
    </w:p>
    <w:p w14:paraId="2E40FE6A" w14:textId="5418613E" w:rsidR="00D15B73" w:rsidRPr="00886221" w:rsidRDefault="0099523D" w:rsidP="00521D74">
      <w:pPr>
        <w:spacing w:line="360" w:lineRule="exact"/>
        <w:ind w:rightChars="83" w:right="199" w:hanging="5683"/>
        <w:rPr>
          <w:rFonts w:ascii="SimSun" w:eastAsia="SimSun" w:hAnsi="SimSun" w:cs="SimSun"/>
          <w:bCs/>
          <w:sz w:val="22"/>
          <w:szCs w:val="22"/>
          <w:u w:val="single"/>
        </w:rPr>
      </w:pPr>
      <w:proofErr w:type="gramStart"/>
      <w:r w:rsidRPr="009728CF">
        <w:rPr>
          <w:rFonts w:ascii="SimSun" w:eastAsia="SimSun" w:hAnsi="SimSun" w:cs="SimSun" w:hint="eastAsia"/>
          <w:bCs/>
          <w:color w:val="000000"/>
          <w:sz w:val="22"/>
          <w:szCs w:val="22"/>
          <w:u w:val="single"/>
        </w:rPr>
        <w:t>路特一號</w:t>
      </w:r>
      <w:proofErr w:type="gramEnd"/>
      <w:r w:rsidRPr="009728CF">
        <w:rPr>
          <w:rFonts w:ascii="SimSun" w:eastAsia="SimSun" w:hAnsi="SimSun" w:cs="SimSun" w:hint="eastAsia"/>
          <w:bCs/>
          <w:sz w:val="22"/>
          <w:szCs w:val="22"/>
        </w:rPr>
        <w:t>電話</w:t>
      </w:r>
      <w:r w:rsidRPr="009728CF">
        <w:rPr>
          <w:rFonts w:ascii="SimSun" w:eastAsia="SimSun" w:hAnsi="SimSun" w:cs="SimSun"/>
          <w:bCs/>
          <w:sz w:val="22"/>
          <w:szCs w:val="22"/>
        </w:rPr>
        <w:t>:</w:t>
      </w:r>
      <w:r w:rsidRPr="009728CF">
        <w:rPr>
          <w:rFonts w:ascii="SimSun" w:eastAsia="SimSun" w:hAnsi="SimSun" w:cs="SimSun"/>
          <w:bCs/>
          <w:sz w:val="22"/>
          <w:szCs w:val="22"/>
          <w:u w:val="single"/>
        </w:rPr>
        <w:t xml:space="preserve"> 027-59880388 </w:t>
      </w:r>
      <w:r w:rsidRPr="009728CF">
        <w:rPr>
          <w:rFonts w:ascii="SimSun" w:eastAsia="SimSun" w:hAnsi="SimSun" w:cs="SimSun" w:hint="eastAsia"/>
          <w:bCs/>
          <w:sz w:val="22"/>
          <w:szCs w:val="22"/>
        </w:rPr>
        <w:t>分機</w:t>
      </w:r>
      <w:r w:rsidRPr="009728CF">
        <w:rPr>
          <w:rFonts w:ascii="SimSun" w:eastAsia="SimSun" w:hAnsi="SimSun" w:cs="SimSun"/>
          <w:bCs/>
          <w:sz w:val="22"/>
          <w:szCs w:val="22"/>
        </w:rPr>
        <w:t>:</w:t>
      </w:r>
      <w:r w:rsidRPr="009728CF">
        <w:rPr>
          <w:rFonts w:ascii="SimSun" w:eastAsia="SimSun" w:hAnsi="SimSun" w:cs="SimSun"/>
          <w:bCs/>
          <w:sz w:val="22"/>
          <w:szCs w:val="22"/>
          <w:u w:val="single"/>
        </w:rPr>
        <w:t xml:space="preserve">  60670 </w:t>
      </w:r>
      <w:r w:rsidRPr="009728CF">
        <w:rPr>
          <w:rFonts w:ascii="SimSun" w:eastAsia="SimSun" w:hAnsi="SimSun" w:cs="SimSun"/>
          <w:bCs/>
          <w:sz w:val="22"/>
          <w:szCs w:val="22"/>
        </w:rPr>
        <w:t xml:space="preserve">     </w:t>
      </w:r>
      <w:r w:rsidR="001D11E5" w:rsidRPr="009728CF">
        <w:rPr>
          <w:rFonts w:ascii="SimSun" w:eastAsia="SimSun" w:hAnsi="SimSun" w:cs="SimSun"/>
          <w:bCs/>
          <w:sz w:val="22"/>
          <w:szCs w:val="22"/>
        </w:rPr>
        <w:t xml:space="preserve">      </w:t>
      </w:r>
      <w:r w:rsidR="00886221">
        <w:rPr>
          <w:rFonts w:ascii="SimSun" w:eastAsia="SimSun" w:hAnsi="SimSun" w:cs="SimSun"/>
          <w:bCs/>
          <w:sz w:val="22"/>
          <w:szCs w:val="22"/>
        </w:rPr>
        <w:t xml:space="preserve"> </w:t>
      </w:r>
      <w:r w:rsidR="001D11E5" w:rsidRPr="009728CF">
        <w:rPr>
          <w:rFonts w:ascii="SimSun" w:eastAsia="SimSun" w:hAnsi="SimSun" w:cs="SimSun"/>
          <w:bCs/>
          <w:sz w:val="22"/>
          <w:szCs w:val="22"/>
        </w:rPr>
        <w:t>聯絡人:</w:t>
      </w:r>
      <w:r w:rsidR="00F12731">
        <w:rPr>
          <w:rFonts w:ascii="SimSun" w:eastAsiaTheme="minorEastAsia" w:hAnsi="SimSun" w:cs="SimSun" w:hint="eastAsia"/>
          <w:bCs/>
          <w:sz w:val="22"/>
          <w:szCs w:val="22"/>
          <w:u w:val="single"/>
        </w:rPr>
        <w:t xml:space="preserve">  </w:t>
      </w:r>
      <w:r w:rsidR="00F12731" w:rsidRPr="00F12731">
        <w:rPr>
          <w:rFonts w:ascii="SimSun" w:eastAsiaTheme="minorEastAsia" w:hAnsi="SimSun" w:cs="SimSun" w:hint="eastAsia"/>
          <w:bCs/>
          <w:sz w:val="22"/>
          <w:szCs w:val="22"/>
          <w:u w:val="single"/>
        </w:rPr>
        <w:t xml:space="preserve">      </w:t>
      </w:r>
      <w:r w:rsidR="001D11E5" w:rsidRPr="00F12731">
        <w:rPr>
          <w:rFonts w:ascii="SimSun" w:eastAsia="SimSun" w:hAnsi="SimSun" w:cs="SimSun"/>
          <w:bCs/>
          <w:sz w:val="22"/>
          <w:szCs w:val="22"/>
          <w:u w:val="single"/>
        </w:rPr>
        <w:t xml:space="preserve">  </w:t>
      </w:r>
      <w:r w:rsidR="00F12731" w:rsidRPr="00F12731">
        <w:rPr>
          <w:rFonts w:ascii="SimSun" w:eastAsiaTheme="minorEastAsia" w:hAnsi="SimSun" w:cs="SimSun" w:hint="eastAsia"/>
          <w:bCs/>
          <w:sz w:val="22"/>
          <w:szCs w:val="22"/>
          <w:u w:val="single"/>
        </w:rPr>
        <w:t xml:space="preserve">                   </w:t>
      </w:r>
      <w:r w:rsidR="00F12731">
        <w:rPr>
          <w:rFonts w:ascii="SimSun" w:eastAsiaTheme="minorEastAsia" w:hAnsi="SimSun" w:cs="SimSun" w:hint="eastAsia"/>
          <w:bCs/>
          <w:sz w:val="22"/>
          <w:szCs w:val="22"/>
        </w:rPr>
        <w:t xml:space="preserve"> </w:t>
      </w:r>
      <w:r w:rsidR="001D11E5" w:rsidRPr="009728CF">
        <w:rPr>
          <w:rFonts w:ascii="SimSun" w:eastAsia="SimSun" w:hAnsi="SimSun" w:cs="SimSun"/>
          <w:bCs/>
          <w:sz w:val="22"/>
          <w:szCs w:val="22"/>
        </w:rPr>
        <w:t xml:space="preserve">         </w:t>
      </w:r>
      <w:r w:rsidR="00D562EE">
        <w:rPr>
          <w:rFonts w:ascii="SimSun" w:eastAsia="SimSun" w:hAnsi="SimSun" w:cs="SimSun"/>
          <w:bCs/>
          <w:sz w:val="22"/>
          <w:szCs w:val="22"/>
        </w:rPr>
        <w:t xml:space="preserve">    </w:t>
      </w:r>
      <w:r w:rsidR="009A16E1">
        <w:rPr>
          <w:rFonts w:ascii="SimSun" w:eastAsiaTheme="minorEastAsia" w:hAnsi="SimSun" w:cs="SimSun" w:hint="eastAsia"/>
          <w:bCs/>
          <w:sz w:val="22"/>
          <w:szCs w:val="22"/>
        </w:rPr>
        <w:t xml:space="preserve"> </w:t>
      </w:r>
      <w:r w:rsidR="00D976E4" w:rsidRPr="009728CF">
        <w:rPr>
          <w:rFonts w:ascii="SimSun" w:eastAsia="SimSun" w:hAnsi="SimSun" w:cs="SimSun" w:hint="eastAsia"/>
          <w:bCs/>
          <w:sz w:val="22"/>
          <w:szCs w:val="22"/>
        </w:rPr>
        <w:t>聯絡人</w:t>
      </w:r>
      <w:r w:rsidR="00D976E4" w:rsidRPr="009728CF">
        <w:rPr>
          <w:rFonts w:ascii="SimSun" w:eastAsia="SimSun" w:hAnsi="SimSun" w:cs="SimSun"/>
          <w:bCs/>
          <w:sz w:val="22"/>
          <w:szCs w:val="22"/>
        </w:rPr>
        <w:t>:</w:t>
      </w:r>
      <w:r w:rsidR="00D976E4" w:rsidRPr="009728CF">
        <w:rPr>
          <w:rFonts w:ascii="SimSun" w:eastAsia="SimSun" w:hAnsi="SimSun" w:cs="SimSun"/>
          <w:bCs/>
          <w:sz w:val="22"/>
          <w:szCs w:val="22"/>
          <w:u w:val="single"/>
        </w:rPr>
        <w:t xml:space="preserve"> </w:t>
      </w:r>
      <w:r w:rsidR="009A16E1">
        <w:rPr>
          <w:rFonts w:ascii="SimSun" w:eastAsiaTheme="minorEastAsia" w:hAnsi="SimSun" w:cs="SimSun" w:hint="eastAsia"/>
          <w:bCs/>
          <w:sz w:val="22"/>
          <w:szCs w:val="22"/>
          <w:u w:val="single"/>
        </w:rPr>
        <w:t xml:space="preserve">           </w:t>
      </w:r>
      <w:r w:rsidR="00D976E4" w:rsidRPr="009728CF">
        <w:rPr>
          <w:rFonts w:ascii="SimSun" w:eastAsia="SimSun" w:hAnsi="SimSun" w:cs="SimSun"/>
          <w:bCs/>
          <w:sz w:val="22"/>
          <w:szCs w:val="22"/>
          <w:u w:val="single"/>
        </w:rPr>
        <w:t xml:space="preserve"> </w:t>
      </w:r>
      <w:r w:rsidRPr="009728CF">
        <w:rPr>
          <w:rFonts w:ascii="SimSun" w:eastAsia="SimSun" w:hAnsi="SimSun" w:cs="SimSun" w:hint="eastAsia"/>
          <w:bCs/>
          <w:sz w:val="22"/>
          <w:szCs w:val="22"/>
        </w:rPr>
        <w:t>手機</w:t>
      </w:r>
      <w:proofErr w:type="gramStart"/>
      <w:r w:rsidRPr="009728CF">
        <w:rPr>
          <w:rFonts w:ascii="SimSun" w:eastAsia="SimSun" w:hAnsi="SimSun" w:cs="SimSun" w:hint="eastAsia"/>
          <w:bCs/>
          <w:sz w:val="22"/>
          <w:szCs w:val="22"/>
          <w:u w:val="single"/>
        </w:rPr>
        <w:t>﹕</w:t>
      </w:r>
      <w:proofErr w:type="gramEnd"/>
      <w:r w:rsidR="009A16E1">
        <w:rPr>
          <w:rFonts w:ascii="SimSun" w:eastAsiaTheme="minorEastAsia" w:hAnsi="SimSun" w:cs="SimSun" w:hint="eastAsia"/>
          <w:bCs/>
          <w:sz w:val="22"/>
          <w:szCs w:val="22"/>
          <w:u w:val="single"/>
        </w:rPr>
        <w:t xml:space="preserve">      </w:t>
      </w:r>
      <w:r w:rsidR="000712B6" w:rsidRPr="009728CF">
        <w:rPr>
          <w:rFonts w:ascii="SimSun" w:eastAsia="SimSun" w:hAnsi="SimSun" w:cs="SimSun"/>
          <w:bCs/>
          <w:sz w:val="22"/>
          <w:szCs w:val="22"/>
          <w:u w:val="single"/>
        </w:rPr>
        <w:t xml:space="preserve"> </w:t>
      </w:r>
    </w:p>
    <w:bookmarkEnd w:id="0"/>
    <w:p w14:paraId="33FC7409" w14:textId="5D216F67" w:rsidR="0099523D" w:rsidRPr="0099523D" w:rsidRDefault="0099523D" w:rsidP="0099523D">
      <w:pPr>
        <w:pStyle w:val="a5"/>
        <w:tabs>
          <w:tab w:val="clear" w:pos="400"/>
          <w:tab w:val="left" w:pos="540"/>
        </w:tabs>
        <w:spacing w:before="120" w:line="400" w:lineRule="exact"/>
        <w:ind w:firstLineChars="245" w:firstLine="539"/>
        <w:rPr>
          <w:rFonts w:ascii="SimSun" w:eastAsia="SimSun" w:hAnsi="SimSun" w:cs="SimSun"/>
          <w:color w:val="000000"/>
          <w:szCs w:val="22"/>
        </w:rPr>
      </w:pPr>
      <w:r w:rsidRPr="0099523D">
        <w:rPr>
          <w:rFonts w:ascii="SimSun" w:eastAsia="SimSun" w:hAnsi="SimSun" w:cs="SimSun" w:hint="eastAsia"/>
          <w:color w:val="000000"/>
          <w:szCs w:val="22"/>
        </w:rPr>
        <w:t>根據《中華人民共和國</w:t>
      </w:r>
      <w:r w:rsidR="0059391E">
        <w:rPr>
          <w:rFonts w:ascii="SimSun" w:eastAsia="SimSun" w:hAnsi="SimSun" w:cs="SimSun" w:hint="eastAsia"/>
          <w:color w:val="000000"/>
          <w:szCs w:val="22"/>
        </w:rPr>
        <w:t>民法典</w:t>
      </w:r>
      <w:r w:rsidRPr="0099523D">
        <w:rPr>
          <w:rFonts w:ascii="SimSun" w:eastAsia="SimSun" w:hAnsi="SimSun" w:cs="SimSun" w:hint="eastAsia"/>
          <w:color w:val="000000"/>
          <w:szCs w:val="22"/>
        </w:rPr>
        <w:t>》的規定</w:t>
      </w:r>
      <w:r w:rsidRPr="0099523D">
        <w:rPr>
          <w:rFonts w:ascii="SimSun" w:eastAsia="SimSun" w:hAnsi="SimSun" w:cs="SimSun"/>
          <w:color w:val="000000"/>
          <w:szCs w:val="22"/>
        </w:rPr>
        <w:t>,</w:t>
      </w:r>
      <w:r w:rsidR="00094C28" w:rsidRPr="00094C28">
        <w:rPr>
          <w:rFonts w:ascii="SimSun" w:eastAsia="SimSun" w:hAnsi="SimSun" w:cs="SimSun" w:hint="eastAsia"/>
          <w:color w:val="000000"/>
          <w:szCs w:val="22"/>
        </w:rPr>
        <w:t xml:space="preserve"> </w:t>
      </w:r>
      <w:r w:rsidR="00094C28">
        <w:rPr>
          <w:rFonts w:ascii="SimSun" w:eastAsia="SimSun" w:hAnsi="SimSun" w:cs="SimSun" w:hint="eastAsia"/>
          <w:color w:val="000000"/>
          <w:szCs w:val="22"/>
        </w:rPr>
        <w:t>甲方及甲方關聯企業（詳見企業清單，以下統稱甲方）</w:t>
      </w:r>
      <w:proofErr w:type="gramStart"/>
      <w:r w:rsidRPr="0099523D">
        <w:rPr>
          <w:rFonts w:ascii="SimSun" w:eastAsia="SimSun" w:hAnsi="SimSun" w:cs="SimSun" w:hint="eastAsia"/>
          <w:color w:val="000000"/>
          <w:szCs w:val="22"/>
        </w:rPr>
        <w:t>委托乙方</w:t>
      </w:r>
      <w:proofErr w:type="gramEnd"/>
      <w:r w:rsidRPr="0099523D">
        <w:rPr>
          <w:rFonts w:ascii="SimSun" w:eastAsia="SimSun" w:hAnsi="SimSun" w:cs="SimSun" w:hint="eastAsia"/>
          <w:color w:val="000000"/>
          <w:szCs w:val="22"/>
        </w:rPr>
        <w:t>就</w:t>
      </w:r>
      <w:r w:rsidRPr="0099523D">
        <w:rPr>
          <w:rFonts w:ascii="SimSun" w:eastAsia="SimSun" w:hAnsi="SimSun" w:cs="SimSun"/>
          <w:color w:val="000000"/>
          <w:szCs w:val="22"/>
        </w:rPr>
        <w:t xml:space="preserve"> </w:t>
      </w:r>
      <w:r w:rsidRPr="0099523D">
        <w:rPr>
          <w:rFonts w:ascii="SimSun" w:eastAsia="SimSun" w:hAnsi="SimSun" w:cs="SimSun" w:hint="eastAsia"/>
          <w:color w:val="000000"/>
          <w:szCs w:val="22"/>
          <w:u w:val="single"/>
        </w:rPr>
        <w:t>直飲水機</w:t>
      </w:r>
      <w:r w:rsidRPr="0099523D">
        <w:rPr>
          <w:rFonts w:ascii="SimSun" w:eastAsia="SimSun" w:hAnsi="SimSun" w:cs="SimSun"/>
          <w:color w:val="000000"/>
          <w:szCs w:val="22"/>
        </w:rPr>
        <w:t xml:space="preserve"> </w:t>
      </w:r>
      <w:r w:rsidRPr="0099523D">
        <w:rPr>
          <w:rFonts w:ascii="SimSun" w:eastAsia="SimSun" w:hAnsi="SimSun" w:cs="SimSun" w:hint="eastAsia"/>
          <w:color w:val="000000"/>
          <w:szCs w:val="22"/>
        </w:rPr>
        <w:t>及附屬設備進行維護保養等事宜</w:t>
      </w:r>
      <w:r w:rsidRPr="0099523D">
        <w:rPr>
          <w:rFonts w:ascii="SimSun" w:eastAsia="SimSun" w:hAnsi="SimSun" w:cs="SimSun"/>
          <w:color w:val="000000"/>
          <w:szCs w:val="22"/>
        </w:rPr>
        <w:t xml:space="preserve">, </w:t>
      </w:r>
      <w:r w:rsidRPr="0099523D">
        <w:rPr>
          <w:rFonts w:ascii="SimSun" w:eastAsia="SimSun" w:hAnsi="SimSun" w:cs="SimSun" w:hint="eastAsia"/>
          <w:color w:val="000000"/>
          <w:szCs w:val="22"/>
        </w:rPr>
        <w:t>經甲乙雙方協商</w:t>
      </w:r>
      <w:r w:rsidRPr="0099523D">
        <w:rPr>
          <w:rFonts w:ascii="SimSun" w:eastAsia="SimSun" w:hAnsi="SimSun" w:cs="SimSun"/>
          <w:color w:val="000000"/>
          <w:szCs w:val="22"/>
        </w:rPr>
        <w:t>,</w:t>
      </w:r>
      <w:r w:rsidRPr="0099523D">
        <w:rPr>
          <w:rFonts w:ascii="SimSun" w:eastAsia="SimSun" w:hAnsi="SimSun" w:cs="SimSun" w:hint="eastAsia"/>
          <w:color w:val="000000"/>
          <w:szCs w:val="22"/>
        </w:rPr>
        <w:t>達成以下條款：</w:t>
      </w:r>
    </w:p>
    <w:p w14:paraId="76FC5049" w14:textId="77777777" w:rsidR="0099523D" w:rsidRPr="0099523D" w:rsidRDefault="0099523D" w:rsidP="0099523D">
      <w:pPr>
        <w:pStyle w:val="a5"/>
        <w:tabs>
          <w:tab w:val="clear" w:pos="400"/>
          <w:tab w:val="left" w:pos="540"/>
        </w:tabs>
        <w:spacing w:before="120" w:line="400" w:lineRule="exact"/>
        <w:ind w:firstLineChars="50" w:firstLine="110"/>
        <w:rPr>
          <w:rFonts w:ascii="SimSun" w:eastAsia="SimSun" w:hAnsi="SimSun" w:cs="SimSun"/>
          <w:color w:val="000000"/>
          <w:szCs w:val="22"/>
        </w:rPr>
      </w:pPr>
      <w:r w:rsidRPr="0099523D">
        <w:rPr>
          <w:rFonts w:ascii="SimSun" w:eastAsia="SimSun" w:hAnsi="SimSun" w:cs="SimSun" w:hint="eastAsia"/>
          <w:color w:val="000000"/>
          <w:szCs w:val="22"/>
        </w:rPr>
        <w:t>第</w:t>
      </w:r>
      <w:r w:rsidRPr="0099523D">
        <w:rPr>
          <w:rFonts w:ascii="SimSun" w:eastAsia="SimSun" w:hAnsi="SimSun" w:cs="SimSun"/>
          <w:color w:val="000000"/>
          <w:szCs w:val="22"/>
        </w:rPr>
        <w:t>1</w:t>
      </w:r>
      <w:r w:rsidRPr="0099523D">
        <w:rPr>
          <w:rFonts w:ascii="SimSun" w:eastAsia="SimSun" w:hAnsi="SimSun" w:cs="SimSun" w:hint="eastAsia"/>
          <w:color w:val="000000"/>
          <w:szCs w:val="22"/>
        </w:rPr>
        <w:t>條：合同標的</w:t>
      </w:r>
    </w:p>
    <w:p w14:paraId="48A10A9D" w14:textId="441BDFC4" w:rsidR="0099523D" w:rsidRPr="0099523D" w:rsidRDefault="0099523D" w:rsidP="0099523D">
      <w:pPr>
        <w:tabs>
          <w:tab w:val="left" w:pos="1080"/>
        </w:tabs>
        <w:spacing w:line="400" w:lineRule="exact"/>
        <w:ind w:firstLineChars="150" w:firstLine="330"/>
        <w:rPr>
          <w:rFonts w:ascii="SimSun" w:eastAsia="SimSun" w:hAnsi="SimSun" w:cs="SimSun"/>
          <w:color w:val="000000"/>
          <w:sz w:val="22"/>
          <w:szCs w:val="22"/>
        </w:rPr>
      </w:pPr>
      <w:r w:rsidRPr="0099523D">
        <w:rPr>
          <w:rFonts w:ascii="SimSun" w:eastAsia="SimSun" w:hAnsi="SimSun" w:cs="SimSun" w:hint="eastAsia"/>
          <w:color w:val="000000"/>
          <w:sz w:val="22"/>
          <w:szCs w:val="22"/>
        </w:rPr>
        <w:t>1.1   本合約只針對</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u w:val="single"/>
        </w:rPr>
        <w:t>直飲水機系統及附屬設備</w:t>
      </w:r>
      <w:r w:rsidRPr="0099523D">
        <w:rPr>
          <w:rFonts w:ascii="SimSun" w:eastAsia="SimSun" w:hAnsi="SimSun" w:cs="SimSun"/>
          <w:color w:val="000000"/>
          <w:sz w:val="22"/>
          <w:szCs w:val="22"/>
          <w:u w:val="single"/>
        </w:rPr>
        <w:t xml:space="preserve">    </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的維護保養</w:t>
      </w:r>
      <w:r w:rsidRPr="0099523D">
        <w:rPr>
          <w:rFonts w:ascii="SimSun" w:eastAsia="SimSun" w:hAnsi="SimSun" w:cs="SimSun"/>
          <w:color w:val="000000"/>
          <w:sz w:val="22"/>
          <w:szCs w:val="22"/>
        </w:rPr>
        <w:t xml:space="preserve"> .</w:t>
      </w:r>
    </w:p>
    <w:p w14:paraId="6520F9E1" w14:textId="4918429C" w:rsidR="0099523D" w:rsidRPr="0099523D" w:rsidRDefault="0099523D" w:rsidP="0099523D">
      <w:pPr>
        <w:spacing w:line="400" w:lineRule="exact"/>
        <w:ind w:leftChars="139" w:left="554" w:hangingChars="100" w:hanging="220"/>
        <w:rPr>
          <w:rFonts w:ascii="SimSun" w:eastAsia="SimSun" w:hAnsi="SimSun" w:cs="SimSun"/>
          <w:color w:val="000000"/>
          <w:sz w:val="22"/>
          <w:szCs w:val="22"/>
        </w:rPr>
      </w:pPr>
      <w:r w:rsidRPr="0099523D">
        <w:rPr>
          <w:rFonts w:ascii="SimSun" w:eastAsia="SimSun" w:hAnsi="SimSun" w:cs="SimSun"/>
          <w:color w:val="000000"/>
          <w:sz w:val="22"/>
          <w:szCs w:val="22"/>
        </w:rPr>
        <w:t xml:space="preserve">1.2   </w:t>
      </w:r>
      <w:r w:rsidRPr="0099523D">
        <w:rPr>
          <w:rFonts w:ascii="SimSun" w:eastAsia="SimSun" w:hAnsi="SimSun" w:cs="SimSun" w:hint="eastAsia"/>
          <w:color w:val="000000"/>
          <w:sz w:val="22"/>
          <w:szCs w:val="22"/>
        </w:rPr>
        <w:t>維護保養內容</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保養內容包括周期保養</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設備維修及緊急搶修服務</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具體內容</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見附件一</w:t>
      </w:r>
      <w:r w:rsidRPr="0099523D">
        <w:rPr>
          <w:rFonts w:ascii="SimSun" w:eastAsia="SimSun" w:hAnsi="SimSun" w:cs="SimSun"/>
          <w:color w:val="000000"/>
          <w:sz w:val="22"/>
          <w:szCs w:val="22"/>
        </w:rPr>
        <w:t xml:space="preserve">:  </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u w:val="single"/>
        </w:rPr>
        <w:t>直飲水</w:t>
      </w:r>
      <w:r w:rsidR="007D23CE">
        <w:rPr>
          <w:rFonts w:ascii="SimSun" w:eastAsia="SimSun" w:hAnsi="SimSun" w:cs="SimSun" w:hint="eastAsia"/>
          <w:color w:val="000000"/>
          <w:sz w:val="22"/>
          <w:szCs w:val="22"/>
          <w:u w:val="single"/>
        </w:rPr>
        <w:t>系統</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rPr>
        <w:t>保養</w:t>
      </w:r>
      <w:r w:rsidR="007D23CE">
        <w:rPr>
          <w:rFonts w:ascii="SimSun" w:eastAsia="SimSun" w:hAnsi="SimSun" w:cs="SimSun" w:hint="eastAsia"/>
          <w:color w:val="000000"/>
          <w:sz w:val="22"/>
          <w:szCs w:val="22"/>
        </w:rPr>
        <w:t>操作</w:t>
      </w:r>
      <w:r w:rsidRPr="0099523D">
        <w:rPr>
          <w:rFonts w:ascii="SimSun" w:eastAsia="SimSun" w:hAnsi="SimSun" w:cs="SimSun" w:hint="eastAsia"/>
          <w:color w:val="000000"/>
          <w:sz w:val="22"/>
          <w:szCs w:val="22"/>
        </w:rPr>
        <w:t>規範</w:t>
      </w:r>
      <w:r w:rsidRPr="0099523D">
        <w:rPr>
          <w:rFonts w:ascii="SimSun" w:eastAsia="SimSun" w:hAnsi="SimSun" w:cs="SimSun"/>
          <w:color w:val="000000"/>
          <w:sz w:val="22"/>
          <w:szCs w:val="22"/>
        </w:rPr>
        <w:t>).</w:t>
      </w:r>
    </w:p>
    <w:p w14:paraId="3D1F2C91" w14:textId="77777777" w:rsidR="0099523D" w:rsidRPr="0099523D" w:rsidRDefault="0099523D" w:rsidP="0099523D">
      <w:pPr>
        <w:spacing w:line="400" w:lineRule="exact"/>
        <w:ind w:firstLineChars="150" w:firstLine="330"/>
        <w:rPr>
          <w:rFonts w:ascii="SimSun" w:eastAsia="SimSun" w:hAnsi="SimSun" w:cs="SimSun"/>
          <w:color w:val="000000"/>
          <w:sz w:val="22"/>
          <w:szCs w:val="22"/>
          <w:lang w:eastAsia="zh-CN"/>
        </w:rPr>
      </w:pPr>
      <w:r w:rsidRPr="0099523D">
        <w:rPr>
          <w:rFonts w:ascii="SimSun" w:eastAsia="SimSun" w:hAnsi="SimSun" w:cs="SimSun"/>
          <w:color w:val="000000"/>
          <w:sz w:val="22"/>
          <w:szCs w:val="22"/>
          <w:lang w:eastAsia="zh-CN"/>
        </w:rPr>
        <w:t xml:space="preserve">1.3   </w:t>
      </w:r>
      <w:r w:rsidRPr="0099523D">
        <w:rPr>
          <w:rFonts w:ascii="SimSun" w:eastAsia="SimSun" w:hAnsi="SimSun" w:cs="SimSun" w:hint="eastAsia"/>
          <w:color w:val="000000"/>
          <w:sz w:val="22"/>
          <w:szCs w:val="22"/>
          <w:lang w:eastAsia="zh-CN"/>
        </w:rPr>
        <w:t>服務地點</w:t>
      </w:r>
      <w:r w:rsidRPr="0099523D">
        <w:rPr>
          <w:rFonts w:ascii="SimSun" w:eastAsia="SimSun" w:hAnsi="SimSun" w:cs="SimSun"/>
          <w:color w:val="000000"/>
          <w:sz w:val="22"/>
          <w:szCs w:val="22"/>
          <w:lang w:eastAsia="zh-CN"/>
        </w:rPr>
        <w:t>:</w:t>
      </w:r>
      <w:r w:rsidRPr="0099523D">
        <w:rPr>
          <w:rFonts w:ascii="SimSun" w:eastAsia="SimSun" w:hAnsi="SimSun" w:cs="SimSun"/>
          <w:color w:val="000000"/>
          <w:sz w:val="22"/>
          <w:szCs w:val="22"/>
          <w:u w:val="single"/>
          <w:lang w:eastAsia="zh-CN"/>
        </w:rPr>
        <w:t xml:space="preserve">  </w:t>
      </w:r>
      <w:r w:rsidRPr="0099523D">
        <w:rPr>
          <w:rFonts w:ascii="SimSun" w:eastAsia="SimSun" w:hAnsi="SimSun" w:cs="SimSun" w:hint="eastAsia"/>
          <w:color w:val="000000"/>
          <w:sz w:val="22"/>
          <w:szCs w:val="22"/>
          <w:u w:val="single"/>
          <w:lang w:eastAsia="zh-CN"/>
        </w:rPr>
        <w:t>富士康科技集團武漢園區（武汉市东湖新技术开发区光谷二路特一号）</w:t>
      </w:r>
      <w:r w:rsidRPr="0099523D">
        <w:rPr>
          <w:rFonts w:ascii="SimSun" w:eastAsia="SimSun" w:hAnsi="SimSun" w:cs="SimSun"/>
          <w:color w:val="000000"/>
          <w:sz w:val="22"/>
          <w:szCs w:val="22"/>
          <w:u w:val="single"/>
          <w:lang w:eastAsia="zh-CN"/>
        </w:rPr>
        <w:t xml:space="preserve">  </w:t>
      </w:r>
      <w:r w:rsidRPr="0099523D">
        <w:rPr>
          <w:rFonts w:ascii="SimSun" w:eastAsia="SimSun" w:hAnsi="SimSun" w:cs="SimSun"/>
          <w:color w:val="000000"/>
          <w:sz w:val="22"/>
          <w:szCs w:val="22"/>
          <w:lang w:eastAsia="zh-CN"/>
        </w:rPr>
        <w:t>.</w:t>
      </w:r>
    </w:p>
    <w:p w14:paraId="6FFD8BDE" w14:textId="77777777" w:rsidR="0099523D" w:rsidRPr="0099523D" w:rsidRDefault="0099523D" w:rsidP="0099523D">
      <w:pPr>
        <w:spacing w:line="400" w:lineRule="exact"/>
        <w:ind w:firstLineChars="150" w:firstLine="330"/>
        <w:rPr>
          <w:rFonts w:ascii="SimSun" w:eastAsia="SimSun" w:hAnsi="SimSun" w:cs="SimSun"/>
          <w:color w:val="000000"/>
          <w:sz w:val="22"/>
          <w:szCs w:val="22"/>
        </w:rPr>
      </w:pPr>
      <w:r w:rsidRPr="0099523D">
        <w:rPr>
          <w:rFonts w:ascii="SimSun" w:eastAsia="SimSun" w:hAnsi="SimSun" w:cs="SimSun"/>
          <w:color w:val="000000"/>
          <w:sz w:val="22"/>
          <w:szCs w:val="22"/>
        </w:rPr>
        <w:t xml:space="preserve">1.4   </w:t>
      </w:r>
      <w:r w:rsidRPr="0099523D">
        <w:rPr>
          <w:rFonts w:ascii="SimSun" w:eastAsia="SimSun" w:hAnsi="SimSun" w:cs="SimSun" w:hint="eastAsia"/>
          <w:color w:val="000000"/>
          <w:sz w:val="22"/>
          <w:szCs w:val="22"/>
        </w:rPr>
        <w:t>維護保養費用</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乙方對以上設備進行保養</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每</w:t>
      </w:r>
      <w:r w:rsidRPr="0099523D">
        <w:rPr>
          <w:rFonts w:ascii="SimSun" w:eastAsia="SimSun" w:hAnsi="SimSun" w:cs="SimSun" w:hint="eastAsia"/>
          <w:color w:val="000000"/>
          <w:sz w:val="22"/>
          <w:szCs w:val="22"/>
          <w:u w:val="single"/>
        </w:rPr>
        <w:t>90</w:t>
      </w:r>
      <w:r w:rsidR="00555F44">
        <w:rPr>
          <w:rFonts w:ascii="SimSun" w:eastAsia="SimSun" w:hAnsi="SimSun" w:cs="SimSun" w:hint="eastAsia"/>
          <w:color w:val="000000"/>
          <w:sz w:val="22"/>
          <w:szCs w:val="22"/>
          <w:u w:val="single"/>
        </w:rPr>
        <w:t>天</w:t>
      </w:r>
      <w:r w:rsidRPr="0099523D">
        <w:rPr>
          <w:rFonts w:ascii="SimSun" w:eastAsia="SimSun" w:hAnsi="SimSun" w:cs="SimSun" w:hint="eastAsia"/>
          <w:color w:val="000000"/>
          <w:sz w:val="22"/>
          <w:szCs w:val="22"/>
        </w:rPr>
        <w:t>收取保養費用.</w:t>
      </w:r>
    </w:p>
    <w:p w14:paraId="10833F69" w14:textId="77777777" w:rsidR="008C4B44" w:rsidRPr="0099523D" w:rsidRDefault="0099523D" w:rsidP="00C84C51">
      <w:pPr>
        <w:spacing w:line="400" w:lineRule="exact"/>
        <w:ind w:firstLineChars="150" w:firstLine="330"/>
        <w:rPr>
          <w:rFonts w:ascii="SimSun" w:eastAsia="SimSun" w:hAnsi="SimSun" w:cs="SimSun"/>
          <w:color w:val="000000"/>
          <w:sz w:val="22"/>
          <w:szCs w:val="22"/>
        </w:rPr>
      </w:pPr>
      <w:r w:rsidRPr="0099523D">
        <w:rPr>
          <w:rFonts w:ascii="SimSun" w:eastAsia="SimSun" w:hAnsi="SimSun" w:cs="SimSun"/>
          <w:color w:val="000000"/>
          <w:sz w:val="22"/>
          <w:szCs w:val="22"/>
        </w:rPr>
        <w:t xml:space="preserve">1.5   </w:t>
      </w:r>
      <w:proofErr w:type="gramStart"/>
      <w:r w:rsidRPr="0099523D">
        <w:rPr>
          <w:rFonts w:ascii="SimSun" w:eastAsia="SimSun" w:hAnsi="SimSun" w:cs="SimSun" w:hint="eastAsia"/>
          <w:color w:val="000000"/>
          <w:sz w:val="22"/>
          <w:szCs w:val="22"/>
        </w:rPr>
        <w:t>維保協議</w:t>
      </w:r>
      <w:proofErr w:type="gramEnd"/>
      <w:r w:rsidRPr="0099523D">
        <w:rPr>
          <w:rFonts w:ascii="SimSun" w:eastAsia="SimSun" w:hAnsi="SimSun" w:cs="SimSun" w:hint="eastAsia"/>
          <w:color w:val="000000"/>
          <w:sz w:val="22"/>
          <w:szCs w:val="22"/>
        </w:rPr>
        <w:t>單價見下表</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w:t>
      </w:r>
      <w:r w:rsidRPr="0099523D">
        <w:rPr>
          <w:rFonts w:ascii="SimSun" w:eastAsia="SimSun" w:hAnsi="SimSun" w:cs="SimSun"/>
          <w:color w:val="000000"/>
          <w:sz w:val="22"/>
          <w:szCs w:val="22"/>
        </w:rPr>
        <w:t xml:space="preserve"> </w:t>
      </w:r>
    </w:p>
    <w:tbl>
      <w:tblPr>
        <w:tblW w:w="9673" w:type="dxa"/>
        <w:tblCellMar>
          <w:left w:w="28" w:type="dxa"/>
          <w:right w:w="28" w:type="dxa"/>
        </w:tblCellMar>
        <w:tblLook w:val="04A0" w:firstRow="1" w:lastRow="0" w:firstColumn="1" w:lastColumn="0" w:noHBand="0" w:noVBand="1"/>
      </w:tblPr>
      <w:tblGrid>
        <w:gridCol w:w="421"/>
        <w:gridCol w:w="589"/>
        <w:gridCol w:w="1276"/>
        <w:gridCol w:w="426"/>
        <w:gridCol w:w="425"/>
        <w:gridCol w:w="1843"/>
        <w:gridCol w:w="1417"/>
        <w:gridCol w:w="400"/>
        <w:gridCol w:w="620"/>
        <w:gridCol w:w="775"/>
        <w:gridCol w:w="772"/>
        <w:gridCol w:w="709"/>
      </w:tblGrid>
      <w:tr w:rsidR="0030571B" w:rsidRPr="0030571B" w14:paraId="7050CD61" w14:textId="77777777" w:rsidTr="00A945A0">
        <w:trPr>
          <w:trHeight w:val="600"/>
        </w:trPr>
        <w:tc>
          <w:tcPr>
            <w:tcW w:w="421" w:type="dxa"/>
            <w:tcBorders>
              <w:top w:val="single" w:sz="4" w:space="0" w:color="auto"/>
              <w:left w:val="single" w:sz="4" w:space="0" w:color="auto"/>
              <w:bottom w:val="single" w:sz="4" w:space="0" w:color="auto"/>
              <w:right w:val="single" w:sz="4" w:space="0" w:color="auto"/>
            </w:tcBorders>
            <w:vAlign w:val="center"/>
            <w:hideMark/>
          </w:tcPr>
          <w:p w14:paraId="7C3FF68A" w14:textId="77777777" w:rsidR="0030571B" w:rsidRPr="0030571B" w:rsidRDefault="0030571B" w:rsidP="0030571B">
            <w:pPr>
              <w:jc w:val="center"/>
              <w:rPr>
                <w:rFonts w:ascii="微軟正黑體" w:eastAsia="微軟正黑體" w:hAnsi="微軟正黑體" w:cs="新細明體"/>
                <w:color w:val="000000"/>
                <w:sz w:val="16"/>
                <w:szCs w:val="16"/>
              </w:rPr>
            </w:pPr>
            <w:r w:rsidRPr="0030571B">
              <w:rPr>
                <w:rFonts w:ascii="微軟正黑體" w:eastAsia="微軟正黑體" w:hAnsi="微軟正黑體" w:cs="新細明體" w:hint="eastAsia"/>
                <w:color w:val="000000"/>
                <w:sz w:val="16"/>
                <w:szCs w:val="16"/>
              </w:rPr>
              <w:t>保養</w:t>
            </w:r>
            <w:r w:rsidRPr="0030571B">
              <w:rPr>
                <w:rFonts w:ascii="微軟正黑體" w:eastAsia="微軟正黑體" w:hAnsi="微軟正黑體" w:cs="新細明體" w:hint="eastAsia"/>
                <w:color w:val="000000"/>
                <w:sz w:val="16"/>
                <w:szCs w:val="16"/>
              </w:rPr>
              <w:br/>
              <w:t>類別</w:t>
            </w:r>
          </w:p>
        </w:tc>
        <w:tc>
          <w:tcPr>
            <w:tcW w:w="589" w:type="dxa"/>
            <w:tcBorders>
              <w:top w:val="single" w:sz="4" w:space="0" w:color="auto"/>
              <w:left w:val="nil"/>
              <w:bottom w:val="single" w:sz="4" w:space="0" w:color="auto"/>
              <w:right w:val="single" w:sz="4" w:space="0" w:color="auto"/>
            </w:tcBorders>
            <w:noWrap/>
            <w:vAlign w:val="center"/>
            <w:hideMark/>
          </w:tcPr>
          <w:p w14:paraId="3CE2005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品牌</w:t>
            </w:r>
          </w:p>
        </w:tc>
        <w:tc>
          <w:tcPr>
            <w:tcW w:w="1276" w:type="dxa"/>
            <w:tcBorders>
              <w:top w:val="single" w:sz="4" w:space="0" w:color="auto"/>
              <w:left w:val="nil"/>
              <w:bottom w:val="single" w:sz="4" w:space="0" w:color="auto"/>
              <w:right w:val="single" w:sz="4" w:space="0" w:color="auto"/>
            </w:tcBorders>
            <w:noWrap/>
            <w:vAlign w:val="center"/>
            <w:hideMark/>
          </w:tcPr>
          <w:p w14:paraId="453425A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設備型號</w:t>
            </w:r>
          </w:p>
        </w:tc>
        <w:tc>
          <w:tcPr>
            <w:tcW w:w="426" w:type="dxa"/>
            <w:tcBorders>
              <w:top w:val="single" w:sz="4" w:space="0" w:color="auto"/>
              <w:left w:val="nil"/>
              <w:bottom w:val="single" w:sz="4" w:space="0" w:color="auto"/>
              <w:right w:val="single" w:sz="4" w:space="0" w:color="auto"/>
            </w:tcBorders>
            <w:noWrap/>
            <w:vAlign w:val="center"/>
            <w:hideMark/>
          </w:tcPr>
          <w:p w14:paraId="7C966BC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單位</w:t>
            </w:r>
          </w:p>
        </w:tc>
        <w:tc>
          <w:tcPr>
            <w:tcW w:w="425" w:type="dxa"/>
            <w:tcBorders>
              <w:top w:val="single" w:sz="4" w:space="0" w:color="auto"/>
              <w:left w:val="nil"/>
              <w:bottom w:val="single" w:sz="4" w:space="0" w:color="auto"/>
              <w:right w:val="single" w:sz="4" w:space="0" w:color="auto"/>
            </w:tcBorders>
            <w:noWrap/>
            <w:vAlign w:val="center"/>
            <w:hideMark/>
          </w:tcPr>
          <w:p w14:paraId="31B0F2B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數量</w:t>
            </w:r>
          </w:p>
        </w:tc>
        <w:tc>
          <w:tcPr>
            <w:tcW w:w="1843" w:type="dxa"/>
            <w:tcBorders>
              <w:top w:val="single" w:sz="4" w:space="0" w:color="auto"/>
              <w:left w:val="nil"/>
              <w:bottom w:val="single" w:sz="4" w:space="0" w:color="auto"/>
              <w:right w:val="single" w:sz="4" w:space="0" w:color="auto"/>
            </w:tcBorders>
            <w:noWrap/>
            <w:vAlign w:val="center"/>
            <w:hideMark/>
          </w:tcPr>
          <w:p w14:paraId="6C5CB02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耗材明細</w:t>
            </w:r>
          </w:p>
        </w:tc>
        <w:tc>
          <w:tcPr>
            <w:tcW w:w="1417" w:type="dxa"/>
            <w:tcBorders>
              <w:top w:val="single" w:sz="4" w:space="0" w:color="auto"/>
              <w:left w:val="nil"/>
              <w:bottom w:val="single" w:sz="4" w:space="0" w:color="auto"/>
              <w:right w:val="single" w:sz="4" w:space="0" w:color="auto"/>
            </w:tcBorders>
            <w:noWrap/>
            <w:vAlign w:val="center"/>
            <w:hideMark/>
          </w:tcPr>
          <w:p w14:paraId="3ADE6ED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耗材規格</w:t>
            </w:r>
          </w:p>
        </w:tc>
        <w:tc>
          <w:tcPr>
            <w:tcW w:w="400" w:type="dxa"/>
            <w:tcBorders>
              <w:top w:val="single" w:sz="4" w:space="0" w:color="auto"/>
              <w:left w:val="nil"/>
              <w:bottom w:val="single" w:sz="4" w:space="0" w:color="auto"/>
              <w:right w:val="single" w:sz="4" w:space="0" w:color="auto"/>
            </w:tcBorders>
            <w:noWrap/>
            <w:vAlign w:val="center"/>
            <w:hideMark/>
          </w:tcPr>
          <w:p w14:paraId="024EB0B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單位</w:t>
            </w:r>
          </w:p>
        </w:tc>
        <w:tc>
          <w:tcPr>
            <w:tcW w:w="620" w:type="dxa"/>
            <w:tcBorders>
              <w:top w:val="single" w:sz="4" w:space="0" w:color="auto"/>
              <w:left w:val="nil"/>
              <w:bottom w:val="single" w:sz="4" w:space="0" w:color="auto"/>
              <w:right w:val="single" w:sz="4" w:space="0" w:color="auto"/>
            </w:tcBorders>
            <w:vAlign w:val="center"/>
            <w:hideMark/>
          </w:tcPr>
          <w:p w14:paraId="1FDEB72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更換周期(天)</w:t>
            </w:r>
          </w:p>
        </w:tc>
        <w:tc>
          <w:tcPr>
            <w:tcW w:w="775" w:type="dxa"/>
            <w:tcBorders>
              <w:top w:val="single" w:sz="4" w:space="0" w:color="auto"/>
              <w:left w:val="nil"/>
              <w:bottom w:val="single" w:sz="4" w:space="0" w:color="auto"/>
              <w:right w:val="single" w:sz="4" w:space="0" w:color="auto"/>
            </w:tcBorders>
            <w:vAlign w:val="center"/>
            <w:hideMark/>
          </w:tcPr>
          <w:p w14:paraId="3E23FB2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耗材、</w:t>
            </w:r>
            <w:r w:rsidRPr="0030571B">
              <w:rPr>
                <w:rFonts w:ascii="微軟正黑體" w:eastAsia="微軟正黑體" w:hAnsi="微軟正黑體" w:cs="新細明體" w:hint="eastAsia"/>
                <w:color w:val="000000"/>
                <w:sz w:val="16"/>
                <w:szCs w:val="16"/>
              </w:rPr>
              <w:br/>
              <w:t>人工单价</w:t>
            </w:r>
          </w:p>
        </w:tc>
        <w:tc>
          <w:tcPr>
            <w:tcW w:w="772" w:type="dxa"/>
            <w:tcBorders>
              <w:top w:val="single" w:sz="4" w:space="0" w:color="auto"/>
              <w:left w:val="nil"/>
              <w:bottom w:val="single" w:sz="4" w:space="0" w:color="auto"/>
              <w:right w:val="single" w:sz="4" w:space="0" w:color="auto"/>
            </w:tcBorders>
            <w:vAlign w:val="center"/>
            <w:hideMark/>
          </w:tcPr>
          <w:p w14:paraId="0566DE5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周期單價</w:t>
            </w:r>
            <w:r w:rsidRPr="0030571B">
              <w:rPr>
                <w:rFonts w:ascii="微軟正黑體" w:eastAsia="微軟正黑體" w:hAnsi="微軟正黑體" w:cs="新細明體" w:hint="eastAsia"/>
                <w:color w:val="000000"/>
                <w:sz w:val="16"/>
                <w:szCs w:val="16"/>
              </w:rPr>
              <w:br/>
              <w:t>（元）</w:t>
            </w:r>
          </w:p>
        </w:tc>
        <w:tc>
          <w:tcPr>
            <w:tcW w:w="709" w:type="dxa"/>
            <w:tcBorders>
              <w:top w:val="single" w:sz="4" w:space="0" w:color="auto"/>
              <w:left w:val="nil"/>
              <w:bottom w:val="single" w:sz="4" w:space="0" w:color="auto"/>
              <w:right w:val="single" w:sz="4" w:space="0" w:color="auto"/>
            </w:tcBorders>
            <w:vAlign w:val="center"/>
            <w:hideMark/>
          </w:tcPr>
          <w:p w14:paraId="566B600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合同費用總計</w:t>
            </w:r>
            <w:r w:rsidRPr="0030571B">
              <w:rPr>
                <w:rFonts w:ascii="微軟正黑體" w:eastAsia="微軟正黑體" w:hAnsi="微軟正黑體" w:cs="新細明體" w:hint="eastAsia"/>
                <w:color w:val="000000"/>
                <w:sz w:val="16"/>
                <w:szCs w:val="16"/>
              </w:rPr>
              <w:br/>
              <w:t>（元）</w:t>
            </w:r>
          </w:p>
        </w:tc>
      </w:tr>
      <w:tr w:rsidR="0030571B" w:rsidRPr="0030571B" w14:paraId="4386777E" w14:textId="77777777" w:rsidTr="00A945A0">
        <w:trPr>
          <w:trHeight w:val="345"/>
        </w:trPr>
        <w:tc>
          <w:tcPr>
            <w:tcW w:w="421" w:type="dxa"/>
            <w:vMerge w:val="restart"/>
            <w:tcBorders>
              <w:top w:val="single" w:sz="4" w:space="0" w:color="auto"/>
              <w:left w:val="single" w:sz="4" w:space="0" w:color="auto"/>
              <w:bottom w:val="single" w:sz="4" w:space="0" w:color="auto"/>
              <w:right w:val="single" w:sz="4" w:space="0" w:color="auto"/>
            </w:tcBorders>
            <w:noWrap/>
            <w:vAlign w:val="center"/>
            <w:hideMark/>
          </w:tcPr>
          <w:p w14:paraId="66E3E956" w14:textId="46F7FB5A" w:rsidR="0030571B" w:rsidRPr="0030571B" w:rsidRDefault="00E071C9"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季度</w:t>
            </w:r>
          </w:p>
        </w:tc>
        <w:tc>
          <w:tcPr>
            <w:tcW w:w="58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7B860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金天水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D2533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KSW-191</w:t>
            </w:r>
            <w:r w:rsidRPr="0030571B">
              <w:rPr>
                <w:rFonts w:ascii="微軟正黑體" w:eastAsia="微軟正黑體" w:hAnsi="微軟正黑體" w:cs="新細明體" w:hint="eastAsia"/>
                <w:color w:val="000000"/>
                <w:sz w:val="16"/>
                <w:szCs w:val="16"/>
              </w:rPr>
              <w:br/>
              <w:t>KSW-195-5</w:t>
            </w:r>
          </w:p>
        </w:tc>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CF9BE1"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9BEF5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200 </w:t>
            </w:r>
          </w:p>
        </w:tc>
        <w:tc>
          <w:tcPr>
            <w:tcW w:w="1843" w:type="dxa"/>
            <w:tcBorders>
              <w:top w:val="nil"/>
              <w:left w:val="nil"/>
              <w:bottom w:val="single" w:sz="4" w:space="0" w:color="auto"/>
              <w:right w:val="single" w:sz="4" w:space="0" w:color="auto"/>
            </w:tcBorders>
            <w:shd w:val="clear" w:color="000000" w:fill="FFFFFF"/>
            <w:noWrap/>
            <w:vAlign w:val="center"/>
            <w:hideMark/>
          </w:tcPr>
          <w:p w14:paraId="2C39A5F6"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3AA0A18A"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3F61F67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2C37EF38"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78E10A9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60152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3D17578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6096186E"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8A2EA41"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3D016C0C"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A9AD72E"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213E0336"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630E0010"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2B2550A9"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活性炭滤芯</w:t>
            </w:r>
          </w:p>
        </w:tc>
        <w:tc>
          <w:tcPr>
            <w:tcW w:w="1417" w:type="dxa"/>
            <w:tcBorders>
              <w:top w:val="nil"/>
              <w:left w:val="nil"/>
              <w:bottom w:val="single" w:sz="4" w:space="0" w:color="auto"/>
              <w:right w:val="single" w:sz="4" w:space="0" w:color="auto"/>
            </w:tcBorders>
            <w:shd w:val="clear" w:color="000000" w:fill="FFFFFF"/>
            <w:noWrap/>
            <w:vAlign w:val="center"/>
            <w:hideMark/>
          </w:tcPr>
          <w:p w14:paraId="51943DFB"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10寸顆粒活性碳</w:t>
            </w:r>
          </w:p>
        </w:tc>
        <w:tc>
          <w:tcPr>
            <w:tcW w:w="400" w:type="dxa"/>
            <w:tcBorders>
              <w:top w:val="nil"/>
              <w:left w:val="nil"/>
              <w:bottom w:val="single" w:sz="4" w:space="0" w:color="auto"/>
              <w:right w:val="single" w:sz="4" w:space="0" w:color="auto"/>
            </w:tcBorders>
            <w:shd w:val="clear" w:color="000000" w:fill="FFFFFF"/>
            <w:noWrap/>
            <w:vAlign w:val="center"/>
            <w:hideMark/>
          </w:tcPr>
          <w:p w14:paraId="3F1AB72D"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7EF20FE3"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27586FCD"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06C5DA87"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6F5D125B"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E125EC0"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934190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B16FBE"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泳浪</w:t>
            </w:r>
            <w:proofErr w:type="gramEnd"/>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18C76E" w14:textId="77777777" w:rsidR="0030571B" w:rsidRPr="0030571B" w:rsidRDefault="0030571B" w:rsidP="0030571B">
            <w:pPr>
              <w:jc w:val="center"/>
              <w:rPr>
                <w:rFonts w:ascii="Microsoft YaHei" w:eastAsia="Microsoft YaHei" w:hAnsi="Microsoft YaHei" w:cs="新細明體" w:hint="eastAsia"/>
                <w:color w:val="000000"/>
                <w:sz w:val="16"/>
                <w:szCs w:val="16"/>
              </w:rPr>
            </w:pPr>
            <w:r w:rsidRPr="0030571B">
              <w:rPr>
                <w:rFonts w:ascii="Microsoft YaHei" w:eastAsia="Microsoft YaHei" w:hAnsi="Microsoft YaHei" w:cs="新細明體" w:hint="eastAsia"/>
                <w:color w:val="000000"/>
                <w:sz w:val="16"/>
                <w:szCs w:val="16"/>
              </w:rPr>
              <w:t>GO-K380</w:t>
            </w:r>
          </w:p>
        </w:tc>
        <w:tc>
          <w:tcPr>
            <w:tcW w:w="42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9A7A705"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BF3F6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8 </w:t>
            </w:r>
          </w:p>
        </w:tc>
        <w:tc>
          <w:tcPr>
            <w:tcW w:w="1843" w:type="dxa"/>
            <w:tcBorders>
              <w:top w:val="nil"/>
              <w:left w:val="nil"/>
              <w:bottom w:val="single" w:sz="4" w:space="0" w:color="auto"/>
              <w:right w:val="single" w:sz="4" w:space="0" w:color="auto"/>
            </w:tcBorders>
            <w:shd w:val="clear" w:color="000000" w:fill="FFFFFF"/>
            <w:noWrap/>
            <w:vAlign w:val="center"/>
            <w:hideMark/>
          </w:tcPr>
          <w:p w14:paraId="26F07BC2"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72C8886E"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1226E4B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7920102C"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5E1958D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185C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5725BEB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59B41F94"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1C9D7A7"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000000"/>
              <w:right w:val="single" w:sz="4" w:space="0" w:color="auto"/>
            </w:tcBorders>
            <w:vAlign w:val="center"/>
            <w:hideMark/>
          </w:tcPr>
          <w:p w14:paraId="3762C45C"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14:paraId="6313DB15" w14:textId="77777777" w:rsidR="0030571B" w:rsidRPr="0030571B" w:rsidRDefault="0030571B" w:rsidP="0030571B">
            <w:pPr>
              <w:rPr>
                <w:rFonts w:ascii="Microsoft YaHei" w:eastAsia="Microsoft YaHei" w:hAnsi="Microsoft YaHei" w:cs="新細明體"/>
                <w:color w:val="000000"/>
                <w:sz w:val="16"/>
                <w:szCs w:val="16"/>
              </w:rPr>
            </w:pPr>
          </w:p>
        </w:tc>
        <w:tc>
          <w:tcPr>
            <w:tcW w:w="426" w:type="dxa"/>
            <w:vMerge/>
            <w:tcBorders>
              <w:top w:val="nil"/>
              <w:left w:val="single" w:sz="4" w:space="0" w:color="auto"/>
              <w:bottom w:val="single" w:sz="4" w:space="0" w:color="000000"/>
              <w:right w:val="single" w:sz="4" w:space="0" w:color="auto"/>
            </w:tcBorders>
            <w:vAlign w:val="center"/>
            <w:hideMark/>
          </w:tcPr>
          <w:p w14:paraId="0BC8A76C"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hideMark/>
          </w:tcPr>
          <w:p w14:paraId="2BCB9834"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3C9ABEAF"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活性炭滤芯（</w:t>
            </w:r>
            <w:r w:rsidRPr="0030571B">
              <w:rPr>
                <w:rFonts w:ascii="Microsoft YaHei" w:eastAsia="Microsoft YaHei" w:hAnsi="Microsoft YaHei" w:cs="新細明體" w:hint="eastAsia"/>
                <w:sz w:val="16"/>
                <w:szCs w:val="16"/>
              </w:rPr>
              <w:t>2支）</w:t>
            </w:r>
          </w:p>
        </w:tc>
        <w:tc>
          <w:tcPr>
            <w:tcW w:w="1417" w:type="dxa"/>
            <w:tcBorders>
              <w:top w:val="nil"/>
              <w:left w:val="nil"/>
              <w:bottom w:val="single" w:sz="4" w:space="0" w:color="auto"/>
              <w:right w:val="single" w:sz="4" w:space="0" w:color="auto"/>
            </w:tcBorders>
            <w:shd w:val="clear" w:color="000000" w:fill="FFFFFF"/>
            <w:noWrap/>
            <w:vAlign w:val="center"/>
            <w:hideMark/>
          </w:tcPr>
          <w:p w14:paraId="17921778"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10寸顆粒活性碳</w:t>
            </w:r>
          </w:p>
        </w:tc>
        <w:tc>
          <w:tcPr>
            <w:tcW w:w="400" w:type="dxa"/>
            <w:tcBorders>
              <w:top w:val="nil"/>
              <w:left w:val="nil"/>
              <w:bottom w:val="single" w:sz="4" w:space="0" w:color="auto"/>
              <w:right w:val="single" w:sz="4" w:space="0" w:color="auto"/>
            </w:tcBorders>
            <w:shd w:val="clear" w:color="000000" w:fill="FFFFFF"/>
            <w:noWrap/>
            <w:vAlign w:val="center"/>
            <w:hideMark/>
          </w:tcPr>
          <w:p w14:paraId="5A9B0C8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093D01F2"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0480656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4CBED4A4"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4FF08892"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143B9DE3"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E2C691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8C8D95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金泉淶</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C46E927" w14:textId="77777777" w:rsidR="0030571B" w:rsidRPr="0030571B" w:rsidRDefault="0030571B" w:rsidP="0030571B">
            <w:pPr>
              <w:jc w:val="center"/>
              <w:rPr>
                <w:rFonts w:ascii="Microsoft YaHei" w:eastAsia="Microsoft YaHei" w:hAnsi="Microsoft YaHei" w:cs="新細明體" w:hint="eastAsia"/>
                <w:color w:val="000000"/>
                <w:sz w:val="16"/>
                <w:szCs w:val="16"/>
              </w:rPr>
            </w:pPr>
            <w:r w:rsidRPr="0030571B">
              <w:rPr>
                <w:rFonts w:ascii="Microsoft YaHei" w:eastAsia="Microsoft YaHei" w:hAnsi="Microsoft YaHei" w:cs="新細明體" w:hint="eastAsia"/>
                <w:color w:val="000000"/>
                <w:sz w:val="16"/>
                <w:szCs w:val="16"/>
              </w:rPr>
              <w:t>JL-3E90</w:t>
            </w:r>
          </w:p>
        </w:tc>
        <w:tc>
          <w:tcPr>
            <w:tcW w:w="42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76B2B07"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5E655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11 </w:t>
            </w:r>
          </w:p>
        </w:tc>
        <w:tc>
          <w:tcPr>
            <w:tcW w:w="1843" w:type="dxa"/>
            <w:tcBorders>
              <w:top w:val="nil"/>
              <w:left w:val="nil"/>
              <w:bottom w:val="single" w:sz="4" w:space="0" w:color="auto"/>
              <w:right w:val="single" w:sz="4" w:space="0" w:color="auto"/>
            </w:tcBorders>
            <w:shd w:val="clear" w:color="000000" w:fill="FFFFFF"/>
            <w:noWrap/>
            <w:vAlign w:val="center"/>
            <w:hideMark/>
          </w:tcPr>
          <w:p w14:paraId="116189A1"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65E9979D"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4D6A4FB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02818FC8"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3F758CC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A66CB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5AA5585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79CF1FC0"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E24C67C"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000000"/>
              <w:right w:val="single" w:sz="4" w:space="0" w:color="auto"/>
            </w:tcBorders>
            <w:vAlign w:val="center"/>
            <w:hideMark/>
          </w:tcPr>
          <w:p w14:paraId="73DF65A6"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14:paraId="5C4B9301" w14:textId="77777777" w:rsidR="0030571B" w:rsidRPr="0030571B" w:rsidRDefault="0030571B" w:rsidP="0030571B">
            <w:pPr>
              <w:rPr>
                <w:rFonts w:ascii="Microsoft YaHei" w:eastAsia="Microsoft YaHei" w:hAnsi="Microsoft YaHei" w:cs="新細明體"/>
                <w:color w:val="000000"/>
                <w:sz w:val="16"/>
                <w:szCs w:val="16"/>
              </w:rPr>
            </w:pPr>
          </w:p>
        </w:tc>
        <w:tc>
          <w:tcPr>
            <w:tcW w:w="426" w:type="dxa"/>
            <w:vMerge/>
            <w:tcBorders>
              <w:top w:val="nil"/>
              <w:left w:val="single" w:sz="4" w:space="0" w:color="auto"/>
              <w:bottom w:val="single" w:sz="4" w:space="0" w:color="000000"/>
              <w:right w:val="single" w:sz="4" w:space="0" w:color="auto"/>
            </w:tcBorders>
            <w:vAlign w:val="center"/>
            <w:hideMark/>
          </w:tcPr>
          <w:p w14:paraId="5A537763"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hideMark/>
          </w:tcPr>
          <w:p w14:paraId="4F17EBA1"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63B75115"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活性炭滤芯（</w:t>
            </w:r>
            <w:r w:rsidRPr="0030571B">
              <w:rPr>
                <w:rFonts w:ascii="Microsoft YaHei" w:eastAsia="Microsoft YaHei" w:hAnsi="Microsoft YaHei" w:cs="新細明體" w:hint="eastAsia"/>
                <w:sz w:val="16"/>
                <w:szCs w:val="16"/>
              </w:rPr>
              <w:t>2支）</w:t>
            </w:r>
          </w:p>
        </w:tc>
        <w:tc>
          <w:tcPr>
            <w:tcW w:w="1417" w:type="dxa"/>
            <w:tcBorders>
              <w:top w:val="nil"/>
              <w:left w:val="nil"/>
              <w:bottom w:val="single" w:sz="4" w:space="0" w:color="auto"/>
              <w:right w:val="single" w:sz="4" w:space="0" w:color="auto"/>
            </w:tcBorders>
            <w:shd w:val="clear" w:color="000000" w:fill="FFFFFF"/>
            <w:noWrap/>
            <w:vAlign w:val="center"/>
            <w:hideMark/>
          </w:tcPr>
          <w:p w14:paraId="0AAE8B6B"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10寸顆粒活性碳</w:t>
            </w:r>
          </w:p>
        </w:tc>
        <w:tc>
          <w:tcPr>
            <w:tcW w:w="400" w:type="dxa"/>
            <w:tcBorders>
              <w:top w:val="nil"/>
              <w:left w:val="nil"/>
              <w:bottom w:val="single" w:sz="4" w:space="0" w:color="auto"/>
              <w:right w:val="single" w:sz="4" w:space="0" w:color="auto"/>
            </w:tcBorders>
            <w:shd w:val="clear" w:color="000000" w:fill="FFFFFF"/>
            <w:noWrap/>
            <w:vAlign w:val="center"/>
            <w:hideMark/>
          </w:tcPr>
          <w:p w14:paraId="652733D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2BFD23F0"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29587DB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42DA9810"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57087075"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7D695B68"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A02147E"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D8F678"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普德長江</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744B7D"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CJ-175-5</w:t>
            </w:r>
          </w:p>
        </w:tc>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80B17C"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25A8E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7 </w:t>
            </w:r>
          </w:p>
        </w:tc>
        <w:tc>
          <w:tcPr>
            <w:tcW w:w="1843" w:type="dxa"/>
            <w:tcBorders>
              <w:top w:val="nil"/>
              <w:left w:val="nil"/>
              <w:bottom w:val="single" w:sz="4" w:space="0" w:color="auto"/>
              <w:right w:val="single" w:sz="4" w:space="0" w:color="auto"/>
            </w:tcBorders>
            <w:shd w:val="clear" w:color="000000" w:fill="FFFFFF"/>
            <w:noWrap/>
            <w:vAlign w:val="center"/>
            <w:hideMark/>
          </w:tcPr>
          <w:p w14:paraId="0DCE85DC"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46F202C4"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4D60FBB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1CA62FAB"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2E7F7AD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97EA5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3E05BE7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0EF1148A"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DE4A61B"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57C5476D"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465216D6"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5642DB58"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5DE5A35F"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4DB95CA3"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活性炭滤芯</w:t>
            </w:r>
          </w:p>
        </w:tc>
        <w:tc>
          <w:tcPr>
            <w:tcW w:w="1417" w:type="dxa"/>
            <w:tcBorders>
              <w:top w:val="nil"/>
              <w:left w:val="nil"/>
              <w:bottom w:val="single" w:sz="4" w:space="0" w:color="auto"/>
              <w:right w:val="single" w:sz="4" w:space="0" w:color="auto"/>
            </w:tcBorders>
            <w:shd w:val="clear" w:color="000000" w:fill="FFFFFF"/>
            <w:noWrap/>
            <w:vAlign w:val="center"/>
            <w:hideMark/>
          </w:tcPr>
          <w:p w14:paraId="5B23ACFC"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10寸顆粒活性碳</w:t>
            </w:r>
          </w:p>
        </w:tc>
        <w:tc>
          <w:tcPr>
            <w:tcW w:w="400" w:type="dxa"/>
            <w:tcBorders>
              <w:top w:val="nil"/>
              <w:left w:val="nil"/>
              <w:bottom w:val="single" w:sz="4" w:space="0" w:color="auto"/>
              <w:right w:val="single" w:sz="4" w:space="0" w:color="auto"/>
            </w:tcBorders>
            <w:shd w:val="clear" w:color="000000" w:fill="FFFFFF"/>
            <w:noWrap/>
            <w:vAlign w:val="center"/>
            <w:hideMark/>
          </w:tcPr>
          <w:p w14:paraId="02B01C3D"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3937F7B9"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33274A7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0560113F"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51824DD7"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4130C1F8"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1ADA708"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EDC0E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龍盛堂</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0D9C4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br/>
              <w:t>KSW-195</w:t>
            </w:r>
          </w:p>
        </w:tc>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314B80"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2A432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10 </w:t>
            </w:r>
          </w:p>
        </w:tc>
        <w:tc>
          <w:tcPr>
            <w:tcW w:w="1843" w:type="dxa"/>
            <w:tcBorders>
              <w:top w:val="nil"/>
              <w:left w:val="nil"/>
              <w:bottom w:val="single" w:sz="4" w:space="0" w:color="auto"/>
              <w:right w:val="single" w:sz="4" w:space="0" w:color="auto"/>
            </w:tcBorders>
            <w:shd w:val="clear" w:color="000000" w:fill="FFFFFF"/>
            <w:noWrap/>
            <w:vAlign w:val="center"/>
            <w:hideMark/>
          </w:tcPr>
          <w:p w14:paraId="0C5EAD86"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PP</w:t>
            </w:r>
            <w:proofErr w:type="gramStart"/>
            <w:r w:rsidRPr="0030571B">
              <w:rPr>
                <w:rFonts w:ascii="微軟正黑體" w:eastAsia="微軟正黑體" w:hAnsi="微軟正黑體" w:cs="新細明體" w:hint="eastAsia"/>
                <w:color w:val="000000"/>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2733A14F"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02C00CF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1CBD7110"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2AA741C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3BE1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57F0852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5AE17CBA"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68E25A8"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16475A5A"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4A61EAA3"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2973550B"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48925B11"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31BC6D60"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活性炭滤芯</w:t>
            </w:r>
          </w:p>
        </w:tc>
        <w:tc>
          <w:tcPr>
            <w:tcW w:w="1417" w:type="dxa"/>
            <w:tcBorders>
              <w:top w:val="nil"/>
              <w:left w:val="nil"/>
              <w:bottom w:val="single" w:sz="4" w:space="0" w:color="auto"/>
              <w:right w:val="single" w:sz="4" w:space="0" w:color="auto"/>
            </w:tcBorders>
            <w:shd w:val="clear" w:color="000000" w:fill="FFFFFF"/>
            <w:noWrap/>
            <w:vAlign w:val="center"/>
            <w:hideMark/>
          </w:tcPr>
          <w:p w14:paraId="24BCB951"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10寸顆粒活性碳</w:t>
            </w:r>
          </w:p>
        </w:tc>
        <w:tc>
          <w:tcPr>
            <w:tcW w:w="400" w:type="dxa"/>
            <w:tcBorders>
              <w:top w:val="nil"/>
              <w:left w:val="nil"/>
              <w:bottom w:val="single" w:sz="4" w:space="0" w:color="auto"/>
              <w:right w:val="single" w:sz="4" w:space="0" w:color="auto"/>
            </w:tcBorders>
            <w:shd w:val="clear" w:color="000000" w:fill="FFFFFF"/>
            <w:noWrap/>
            <w:vAlign w:val="center"/>
            <w:hideMark/>
          </w:tcPr>
          <w:p w14:paraId="771E302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5C2AAFFF"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6CAEA37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02C250FF"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73A9F9CF"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2AC8B00B"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77AC62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10DD8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龍盛堂</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0F343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KSW-195-5</w:t>
            </w:r>
          </w:p>
        </w:tc>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5340AD"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E5221D"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 xml:space="preserve">2 </w:t>
            </w:r>
          </w:p>
        </w:tc>
        <w:tc>
          <w:tcPr>
            <w:tcW w:w="1843" w:type="dxa"/>
            <w:tcBorders>
              <w:top w:val="nil"/>
              <w:left w:val="nil"/>
              <w:bottom w:val="single" w:sz="4" w:space="0" w:color="auto"/>
              <w:right w:val="single" w:sz="4" w:space="0" w:color="auto"/>
            </w:tcBorders>
            <w:shd w:val="clear" w:color="000000" w:fill="FFFFFF"/>
            <w:noWrap/>
            <w:vAlign w:val="center"/>
            <w:hideMark/>
          </w:tcPr>
          <w:p w14:paraId="6D5A7059"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419500EA"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0C50F12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183FCDA5"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62C0E51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20AAE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094803DB" w14:textId="77777777" w:rsidR="0030571B" w:rsidRPr="0030571B" w:rsidRDefault="0030571B" w:rsidP="0030571B">
            <w:pPr>
              <w:jc w:val="right"/>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70E1EA90"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016546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23B125C0"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5E01F5EA"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0C43F092"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2570CD5C" w14:textId="77777777" w:rsidR="0030571B" w:rsidRPr="0030571B" w:rsidRDefault="0030571B" w:rsidP="0030571B">
            <w:pPr>
              <w:rPr>
                <w:rFonts w:ascii="微軟正黑體" w:eastAsia="微軟正黑體" w:hAnsi="微軟正黑體" w:cs="新細明體"/>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7382FE5D"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活性炭滤芯</w:t>
            </w:r>
          </w:p>
        </w:tc>
        <w:tc>
          <w:tcPr>
            <w:tcW w:w="1417" w:type="dxa"/>
            <w:tcBorders>
              <w:top w:val="nil"/>
              <w:left w:val="nil"/>
              <w:bottom w:val="single" w:sz="4" w:space="0" w:color="auto"/>
              <w:right w:val="single" w:sz="4" w:space="0" w:color="auto"/>
            </w:tcBorders>
            <w:shd w:val="clear" w:color="000000" w:fill="FFFFFF"/>
            <w:noWrap/>
            <w:vAlign w:val="center"/>
            <w:hideMark/>
          </w:tcPr>
          <w:p w14:paraId="03651B9E"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10寸顆粒活性碳</w:t>
            </w:r>
          </w:p>
        </w:tc>
        <w:tc>
          <w:tcPr>
            <w:tcW w:w="400" w:type="dxa"/>
            <w:tcBorders>
              <w:top w:val="nil"/>
              <w:left w:val="nil"/>
              <w:bottom w:val="single" w:sz="4" w:space="0" w:color="auto"/>
              <w:right w:val="single" w:sz="4" w:space="0" w:color="auto"/>
            </w:tcBorders>
            <w:shd w:val="clear" w:color="000000" w:fill="FFFFFF"/>
            <w:noWrap/>
            <w:vAlign w:val="center"/>
            <w:hideMark/>
          </w:tcPr>
          <w:p w14:paraId="58E12A2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511BFFE0"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3A34140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7AF25B90"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3EAF9488"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2D979F8E"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5F08941"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17CE4EAB"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60ACB79B"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5D0CAC12"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4A32048E" w14:textId="77777777" w:rsidR="0030571B" w:rsidRPr="0030571B" w:rsidRDefault="0030571B" w:rsidP="0030571B">
            <w:pPr>
              <w:rPr>
                <w:rFonts w:ascii="微軟正黑體" w:eastAsia="微軟正黑體" w:hAnsi="微軟正黑體" w:cs="新細明體"/>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7BE5A981"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34A4A59C"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10寸熔噴式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shd w:val="clear" w:color="000000" w:fill="FFFFFF"/>
            <w:noWrap/>
            <w:vAlign w:val="center"/>
            <w:hideMark/>
          </w:tcPr>
          <w:p w14:paraId="2B72334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572704D0"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0EF0725D"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3960023F"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33430806"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42B9A50C"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CD0C81B"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60996C27"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8D704C8"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6BDF6D15"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7568A55A" w14:textId="77777777" w:rsidR="0030571B" w:rsidRPr="0030571B" w:rsidRDefault="0030571B" w:rsidP="0030571B">
            <w:pPr>
              <w:rPr>
                <w:rFonts w:ascii="微軟正黑體" w:eastAsia="微軟正黑體" w:hAnsi="微軟正黑體" w:cs="新細明體"/>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4A9C6F19"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超濾（</w:t>
            </w:r>
            <w:proofErr w:type="gramEnd"/>
            <w:r w:rsidRPr="0030571B">
              <w:rPr>
                <w:rFonts w:ascii="微軟正黑體" w:eastAsia="微軟正黑體" w:hAnsi="微軟正黑體" w:cs="新細明體" w:hint="eastAsia"/>
                <w:sz w:val="16"/>
                <w:szCs w:val="16"/>
              </w:rPr>
              <w:t>中空纖維濾芯）</w:t>
            </w:r>
          </w:p>
        </w:tc>
        <w:tc>
          <w:tcPr>
            <w:tcW w:w="1417" w:type="dxa"/>
            <w:tcBorders>
              <w:top w:val="nil"/>
              <w:left w:val="nil"/>
              <w:bottom w:val="single" w:sz="4" w:space="0" w:color="auto"/>
              <w:right w:val="single" w:sz="4" w:space="0" w:color="auto"/>
            </w:tcBorders>
            <w:shd w:val="clear" w:color="000000" w:fill="FFFFFF"/>
            <w:noWrap/>
            <w:vAlign w:val="center"/>
            <w:hideMark/>
          </w:tcPr>
          <w:p w14:paraId="6E5EE03B"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10寸</w:t>
            </w:r>
          </w:p>
        </w:tc>
        <w:tc>
          <w:tcPr>
            <w:tcW w:w="400" w:type="dxa"/>
            <w:tcBorders>
              <w:top w:val="nil"/>
              <w:left w:val="nil"/>
              <w:bottom w:val="single" w:sz="4" w:space="0" w:color="auto"/>
              <w:right w:val="single" w:sz="4" w:space="0" w:color="auto"/>
            </w:tcBorders>
            <w:shd w:val="clear" w:color="000000" w:fill="FFFFFF"/>
            <w:noWrap/>
            <w:vAlign w:val="center"/>
            <w:hideMark/>
          </w:tcPr>
          <w:p w14:paraId="48CD229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00B47E62"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360</w:t>
            </w:r>
          </w:p>
        </w:tc>
        <w:tc>
          <w:tcPr>
            <w:tcW w:w="775" w:type="dxa"/>
            <w:tcBorders>
              <w:top w:val="nil"/>
              <w:left w:val="nil"/>
              <w:bottom w:val="single" w:sz="4" w:space="0" w:color="auto"/>
              <w:right w:val="single" w:sz="4" w:space="0" w:color="auto"/>
            </w:tcBorders>
            <w:shd w:val="clear" w:color="000000" w:fill="FFFFFF"/>
            <w:noWrap/>
            <w:vAlign w:val="center"/>
            <w:hideMark/>
          </w:tcPr>
          <w:p w14:paraId="2761175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52C87497"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6F2D94FD"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85FE8F0"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6FD9001"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288A5D9E"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5F363569"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3DABF422"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08C180EA" w14:textId="77777777" w:rsidR="0030571B" w:rsidRPr="0030571B" w:rsidRDefault="0030571B" w:rsidP="0030571B">
            <w:pPr>
              <w:rPr>
                <w:rFonts w:ascii="微軟正黑體" w:eastAsia="微軟正黑體" w:hAnsi="微軟正黑體" w:cs="新細明體"/>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027B4C35"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后</w:t>
            </w:r>
            <w:proofErr w:type="gramEnd"/>
            <w:r w:rsidRPr="0030571B">
              <w:rPr>
                <w:rFonts w:ascii="微軟正黑體" w:eastAsia="微軟正黑體" w:hAnsi="微軟正黑體" w:cs="新細明體" w:hint="eastAsia"/>
                <w:sz w:val="16"/>
                <w:szCs w:val="16"/>
              </w:rPr>
              <w:t>置活性炭滤芯</w:t>
            </w:r>
          </w:p>
        </w:tc>
        <w:tc>
          <w:tcPr>
            <w:tcW w:w="1417" w:type="dxa"/>
            <w:tcBorders>
              <w:top w:val="nil"/>
              <w:left w:val="nil"/>
              <w:bottom w:val="single" w:sz="4" w:space="0" w:color="auto"/>
              <w:right w:val="single" w:sz="4" w:space="0" w:color="auto"/>
            </w:tcBorders>
            <w:shd w:val="clear" w:color="000000" w:fill="FFFFFF"/>
            <w:noWrap/>
            <w:vAlign w:val="center"/>
            <w:hideMark/>
          </w:tcPr>
          <w:p w14:paraId="4F272D66"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T33 </w:t>
            </w:r>
          </w:p>
        </w:tc>
        <w:tc>
          <w:tcPr>
            <w:tcW w:w="400" w:type="dxa"/>
            <w:tcBorders>
              <w:top w:val="nil"/>
              <w:left w:val="nil"/>
              <w:bottom w:val="single" w:sz="4" w:space="0" w:color="auto"/>
              <w:right w:val="single" w:sz="4" w:space="0" w:color="auto"/>
            </w:tcBorders>
            <w:shd w:val="clear" w:color="000000" w:fill="FFFFFF"/>
            <w:noWrap/>
            <w:vAlign w:val="center"/>
            <w:hideMark/>
          </w:tcPr>
          <w:p w14:paraId="2D0578F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noWrap/>
            <w:vAlign w:val="center"/>
            <w:hideMark/>
          </w:tcPr>
          <w:p w14:paraId="45FECDE9"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360</w:t>
            </w:r>
          </w:p>
        </w:tc>
        <w:tc>
          <w:tcPr>
            <w:tcW w:w="775" w:type="dxa"/>
            <w:tcBorders>
              <w:top w:val="nil"/>
              <w:left w:val="nil"/>
              <w:bottom w:val="single" w:sz="4" w:space="0" w:color="auto"/>
              <w:right w:val="single" w:sz="4" w:space="0" w:color="auto"/>
            </w:tcBorders>
            <w:shd w:val="clear" w:color="000000" w:fill="FFFFFF"/>
            <w:noWrap/>
            <w:vAlign w:val="center"/>
            <w:hideMark/>
          </w:tcPr>
          <w:p w14:paraId="5B2E3B3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17A3539A"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6FCAF683"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42AA4067" w14:textId="77777777" w:rsidTr="00A945A0">
        <w:trPr>
          <w:trHeight w:val="169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2782802"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tcBorders>
              <w:top w:val="nil"/>
              <w:left w:val="single" w:sz="4" w:space="0" w:color="auto"/>
              <w:bottom w:val="single" w:sz="4" w:space="0" w:color="auto"/>
              <w:right w:val="single" w:sz="4" w:space="0" w:color="auto"/>
            </w:tcBorders>
            <w:shd w:val="clear" w:color="000000" w:fill="FFFFFF"/>
            <w:noWrap/>
            <w:vAlign w:val="center"/>
            <w:hideMark/>
          </w:tcPr>
          <w:p w14:paraId="06A3D95A"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賀眾</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56D618A7"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UB-032HS-3</w:t>
            </w:r>
            <w:r w:rsidRPr="0030571B">
              <w:rPr>
                <w:rFonts w:ascii="微軟正黑體" w:eastAsia="微軟正黑體" w:hAnsi="微軟正黑體" w:cs="新細明體" w:hint="eastAsia"/>
                <w:color w:val="000000"/>
                <w:sz w:val="16"/>
                <w:szCs w:val="16"/>
              </w:rPr>
              <w:br/>
              <w:t>UB-052HS-3</w:t>
            </w:r>
            <w:r w:rsidRPr="0030571B">
              <w:rPr>
                <w:rFonts w:ascii="微軟正黑體" w:eastAsia="微軟正黑體" w:hAnsi="微軟正黑體" w:cs="新細明體" w:hint="eastAsia"/>
                <w:color w:val="000000"/>
                <w:sz w:val="16"/>
                <w:szCs w:val="16"/>
              </w:rPr>
              <w:br/>
              <w:t>UW-122AS-S</w:t>
            </w:r>
            <w:r w:rsidRPr="0030571B">
              <w:rPr>
                <w:rFonts w:ascii="微軟正黑體" w:eastAsia="微軟正黑體" w:hAnsi="微軟正黑體" w:cs="新細明體" w:hint="eastAsia"/>
                <w:color w:val="000000"/>
                <w:sz w:val="16"/>
                <w:szCs w:val="16"/>
              </w:rPr>
              <w:br/>
              <w:t>UW-999BS-3</w:t>
            </w:r>
            <w:r w:rsidRPr="0030571B">
              <w:rPr>
                <w:rFonts w:ascii="微軟正黑體" w:eastAsia="微軟正黑體" w:hAnsi="微軟正黑體" w:cs="新細明體" w:hint="eastAsia"/>
                <w:color w:val="000000"/>
                <w:sz w:val="16"/>
                <w:szCs w:val="16"/>
              </w:rPr>
              <w:br/>
              <w:t>UW-313BS-3</w:t>
            </w:r>
            <w:r w:rsidRPr="0030571B">
              <w:rPr>
                <w:rFonts w:ascii="微軟正黑體" w:eastAsia="微軟正黑體" w:hAnsi="微軟正黑體" w:cs="新細明體" w:hint="eastAsia"/>
                <w:color w:val="000000"/>
                <w:sz w:val="16"/>
                <w:szCs w:val="16"/>
              </w:rPr>
              <w:br/>
              <w:t>UW-1302AG-3</w:t>
            </w:r>
          </w:p>
        </w:tc>
        <w:tc>
          <w:tcPr>
            <w:tcW w:w="426" w:type="dxa"/>
            <w:tcBorders>
              <w:top w:val="nil"/>
              <w:left w:val="nil"/>
              <w:bottom w:val="single" w:sz="4" w:space="0" w:color="auto"/>
              <w:right w:val="single" w:sz="4" w:space="0" w:color="auto"/>
            </w:tcBorders>
            <w:shd w:val="clear" w:color="000000" w:fill="FFFFFF"/>
            <w:noWrap/>
            <w:vAlign w:val="center"/>
            <w:hideMark/>
          </w:tcPr>
          <w:p w14:paraId="6E7C9907"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tcBorders>
              <w:top w:val="nil"/>
              <w:left w:val="nil"/>
              <w:bottom w:val="single" w:sz="4" w:space="0" w:color="auto"/>
              <w:right w:val="single" w:sz="4" w:space="0" w:color="auto"/>
            </w:tcBorders>
            <w:shd w:val="clear" w:color="000000" w:fill="FFFFFF"/>
            <w:noWrap/>
            <w:vAlign w:val="center"/>
            <w:hideMark/>
          </w:tcPr>
          <w:p w14:paraId="3D07A3F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191</w:t>
            </w:r>
          </w:p>
        </w:tc>
        <w:tc>
          <w:tcPr>
            <w:tcW w:w="1843" w:type="dxa"/>
            <w:tcBorders>
              <w:top w:val="nil"/>
              <w:left w:val="nil"/>
              <w:bottom w:val="single" w:sz="4" w:space="0" w:color="auto"/>
              <w:right w:val="single" w:sz="4" w:space="0" w:color="auto"/>
            </w:tcBorders>
            <w:shd w:val="clear" w:color="000000" w:fill="FFFFFF"/>
            <w:noWrap/>
            <w:vAlign w:val="center"/>
            <w:hideMark/>
          </w:tcPr>
          <w:p w14:paraId="692B2A40"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UF-11(雙</w:t>
            </w:r>
            <w:proofErr w:type="gramStart"/>
            <w:r w:rsidRPr="0030571B">
              <w:rPr>
                <w:rFonts w:ascii="微軟正黑體" w:eastAsia="微軟正黑體" w:hAnsi="微軟正黑體" w:cs="新細明體" w:hint="eastAsia"/>
                <w:color w:val="000000"/>
                <w:sz w:val="16"/>
                <w:szCs w:val="16"/>
              </w:rPr>
              <w:t>效濾芯</w:t>
            </w:r>
            <w:proofErr w:type="gramEnd"/>
            <w:r w:rsidRPr="0030571B">
              <w:rPr>
                <w:rFonts w:ascii="微軟正黑體" w:eastAsia="微軟正黑體" w:hAnsi="微軟正黑體" w:cs="新細明體" w:hint="eastAsia"/>
                <w:color w:val="000000"/>
                <w:sz w:val="16"/>
                <w:szCs w:val="16"/>
              </w:rPr>
              <w:t xml:space="preserve"> 2支)</w:t>
            </w:r>
          </w:p>
        </w:tc>
        <w:tc>
          <w:tcPr>
            <w:tcW w:w="1417" w:type="dxa"/>
            <w:tcBorders>
              <w:top w:val="nil"/>
              <w:left w:val="nil"/>
              <w:bottom w:val="single" w:sz="4" w:space="0" w:color="auto"/>
              <w:right w:val="single" w:sz="4" w:space="0" w:color="auto"/>
            </w:tcBorders>
            <w:shd w:val="clear" w:color="000000" w:fill="FFFFFF"/>
            <w:noWrap/>
            <w:vAlign w:val="center"/>
            <w:hideMark/>
          </w:tcPr>
          <w:p w14:paraId="3800D76E"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5μM</w:t>
            </w:r>
          </w:p>
        </w:tc>
        <w:tc>
          <w:tcPr>
            <w:tcW w:w="400" w:type="dxa"/>
            <w:tcBorders>
              <w:top w:val="nil"/>
              <w:left w:val="nil"/>
              <w:bottom w:val="single" w:sz="4" w:space="0" w:color="auto"/>
              <w:right w:val="single" w:sz="4" w:space="0" w:color="auto"/>
            </w:tcBorders>
            <w:shd w:val="clear" w:color="000000" w:fill="FFFFFF"/>
            <w:noWrap/>
            <w:vAlign w:val="center"/>
            <w:hideMark/>
          </w:tcPr>
          <w:p w14:paraId="13556C4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vAlign w:val="center"/>
            <w:hideMark/>
          </w:tcPr>
          <w:p w14:paraId="4F28C1E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69A3A56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tcBorders>
              <w:top w:val="nil"/>
              <w:left w:val="nil"/>
              <w:bottom w:val="single" w:sz="4" w:space="0" w:color="auto"/>
              <w:right w:val="single" w:sz="4" w:space="0" w:color="auto"/>
            </w:tcBorders>
            <w:shd w:val="clear" w:color="000000" w:fill="FFFFFF"/>
            <w:vAlign w:val="center"/>
            <w:hideMark/>
          </w:tcPr>
          <w:p w14:paraId="460CCB7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tcBorders>
              <w:top w:val="nil"/>
              <w:left w:val="nil"/>
              <w:bottom w:val="single" w:sz="4" w:space="0" w:color="auto"/>
              <w:right w:val="single" w:sz="4" w:space="0" w:color="auto"/>
            </w:tcBorders>
            <w:vAlign w:val="center"/>
            <w:hideMark/>
          </w:tcPr>
          <w:p w14:paraId="73E566EB" w14:textId="77777777" w:rsidR="0030571B" w:rsidRPr="0030571B" w:rsidRDefault="0030571B" w:rsidP="0030571B">
            <w:pPr>
              <w:jc w:val="right"/>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7637A885"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8759326"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AE993" w14:textId="7364A98E"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賀眾</w:t>
            </w:r>
            <w:proofErr w:type="gramEnd"/>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FFA54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UR-313AS-3</w:t>
            </w:r>
            <w:r w:rsidRPr="0030571B">
              <w:rPr>
                <w:rFonts w:ascii="微軟正黑體" w:eastAsia="微軟正黑體" w:hAnsi="微軟正黑體" w:cs="新細明體" w:hint="eastAsia"/>
                <w:color w:val="000000"/>
                <w:sz w:val="16"/>
                <w:szCs w:val="16"/>
              </w:rPr>
              <w:br/>
              <w:t>UR-999AS-3</w:t>
            </w:r>
            <w:r w:rsidRPr="0030571B">
              <w:rPr>
                <w:rFonts w:ascii="微軟正黑體" w:eastAsia="微軟正黑體" w:hAnsi="微軟正黑體" w:cs="新細明體" w:hint="eastAsia"/>
                <w:color w:val="000000"/>
                <w:sz w:val="16"/>
                <w:szCs w:val="16"/>
              </w:rPr>
              <w:br/>
              <w:t>UR-999BS-3</w:t>
            </w:r>
          </w:p>
        </w:tc>
        <w:tc>
          <w:tcPr>
            <w:tcW w:w="42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3D4BC"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B4D82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25 </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D568A6"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UF-61C(P.P纖維</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1C7448"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 xml:space="preserve">5μM  </w:t>
            </w:r>
          </w:p>
        </w:tc>
        <w:tc>
          <w:tcPr>
            <w:tcW w:w="4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5CF0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04873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498A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2388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single" w:sz="4" w:space="0" w:color="auto"/>
              <w:left w:val="single" w:sz="4" w:space="0" w:color="auto"/>
              <w:bottom w:val="single" w:sz="4" w:space="0" w:color="000000"/>
              <w:right w:val="single" w:sz="4" w:space="0" w:color="auto"/>
            </w:tcBorders>
            <w:vAlign w:val="center"/>
            <w:hideMark/>
          </w:tcPr>
          <w:p w14:paraId="22DF93D9" w14:textId="77777777" w:rsidR="0030571B" w:rsidRPr="0030571B" w:rsidRDefault="0030571B" w:rsidP="0030571B">
            <w:pPr>
              <w:jc w:val="right"/>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47DD6BC9"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048FB77"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1AE3D588"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8378F5"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BC40B79"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AF8EAD6"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A55F154"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UF-62C(顆粒活性碳</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5E17F855"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 xml:space="preserve">5μM  </w:t>
            </w:r>
          </w:p>
        </w:tc>
        <w:tc>
          <w:tcPr>
            <w:tcW w:w="400" w:type="dxa"/>
            <w:tcBorders>
              <w:top w:val="single" w:sz="4" w:space="0" w:color="auto"/>
              <w:left w:val="nil"/>
              <w:bottom w:val="single" w:sz="4" w:space="0" w:color="auto"/>
              <w:right w:val="single" w:sz="4" w:space="0" w:color="auto"/>
            </w:tcBorders>
            <w:shd w:val="clear" w:color="000000" w:fill="FFFFFF"/>
            <w:noWrap/>
            <w:vAlign w:val="center"/>
            <w:hideMark/>
          </w:tcPr>
          <w:p w14:paraId="589EC66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5E2DF1A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single" w:sz="4" w:space="0" w:color="auto"/>
              <w:left w:val="nil"/>
              <w:bottom w:val="single" w:sz="4" w:space="0" w:color="auto"/>
              <w:right w:val="single" w:sz="4" w:space="0" w:color="auto"/>
            </w:tcBorders>
            <w:shd w:val="clear" w:color="000000" w:fill="FFFFFF"/>
            <w:noWrap/>
            <w:vAlign w:val="center"/>
            <w:hideMark/>
          </w:tcPr>
          <w:p w14:paraId="239C48C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3DA16545"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73B6D384"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0F402588"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47CC92D"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123E7DF2"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0272620B"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7927EB27"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0B7528FD"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28B23905"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UF-63C(P.P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shd w:val="clear" w:color="000000" w:fill="FFFFFF"/>
            <w:noWrap/>
            <w:vAlign w:val="center"/>
            <w:hideMark/>
          </w:tcPr>
          <w:p w14:paraId="584236C1"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 xml:space="preserve">1μM  </w:t>
            </w:r>
          </w:p>
        </w:tc>
        <w:tc>
          <w:tcPr>
            <w:tcW w:w="400" w:type="dxa"/>
            <w:tcBorders>
              <w:top w:val="nil"/>
              <w:left w:val="nil"/>
              <w:bottom w:val="single" w:sz="4" w:space="0" w:color="auto"/>
              <w:right w:val="single" w:sz="4" w:space="0" w:color="auto"/>
            </w:tcBorders>
            <w:shd w:val="clear" w:color="000000" w:fill="FFFFFF"/>
            <w:noWrap/>
            <w:vAlign w:val="center"/>
            <w:hideMark/>
          </w:tcPr>
          <w:p w14:paraId="7F3B5DF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vAlign w:val="center"/>
            <w:hideMark/>
          </w:tcPr>
          <w:p w14:paraId="239063A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nil"/>
              <w:left w:val="nil"/>
              <w:bottom w:val="single" w:sz="4" w:space="0" w:color="auto"/>
              <w:right w:val="single" w:sz="4" w:space="0" w:color="auto"/>
            </w:tcBorders>
            <w:shd w:val="clear" w:color="000000" w:fill="FFFFFF"/>
            <w:noWrap/>
            <w:vAlign w:val="center"/>
            <w:hideMark/>
          </w:tcPr>
          <w:p w14:paraId="754C145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02B57EE4"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07D19B51"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0063C3D" w14:textId="77777777" w:rsidTr="00A945A0">
        <w:trPr>
          <w:trHeight w:val="58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AEC983B"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5198E51D"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19A6B47"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4C126DF1"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7A1086CC"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67102E8D"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RO膜</w:t>
            </w:r>
          </w:p>
        </w:tc>
        <w:tc>
          <w:tcPr>
            <w:tcW w:w="1417" w:type="dxa"/>
            <w:tcBorders>
              <w:top w:val="nil"/>
              <w:left w:val="nil"/>
              <w:bottom w:val="single" w:sz="4" w:space="0" w:color="auto"/>
              <w:right w:val="single" w:sz="4" w:space="0" w:color="auto"/>
            </w:tcBorders>
            <w:shd w:val="clear" w:color="000000" w:fill="FFFFFF"/>
            <w:vAlign w:val="center"/>
            <w:hideMark/>
          </w:tcPr>
          <w:p w14:paraId="72D6CD88"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UF-54-3  0.0001μM（75G流量）</w:t>
            </w:r>
          </w:p>
        </w:tc>
        <w:tc>
          <w:tcPr>
            <w:tcW w:w="400" w:type="dxa"/>
            <w:tcBorders>
              <w:top w:val="nil"/>
              <w:left w:val="nil"/>
              <w:bottom w:val="single" w:sz="4" w:space="0" w:color="auto"/>
              <w:right w:val="single" w:sz="4" w:space="0" w:color="auto"/>
            </w:tcBorders>
            <w:shd w:val="clear" w:color="000000" w:fill="FFFFFF"/>
            <w:noWrap/>
            <w:vAlign w:val="center"/>
            <w:hideMark/>
          </w:tcPr>
          <w:p w14:paraId="3597D35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vAlign w:val="center"/>
            <w:hideMark/>
          </w:tcPr>
          <w:p w14:paraId="1C93910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shd w:val="clear" w:color="000000" w:fill="FFFFFF"/>
            <w:noWrap/>
            <w:vAlign w:val="center"/>
            <w:hideMark/>
          </w:tcPr>
          <w:p w14:paraId="642FFDB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2024D0C3"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3F6991AC"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2FCCDF6C"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A41D850"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6B143AF8"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022727FF"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33360454"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3A50E82E"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shd w:val="clear" w:color="000000" w:fill="FFFFFF"/>
            <w:noWrap/>
            <w:vAlign w:val="center"/>
            <w:hideMark/>
          </w:tcPr>
          <w:p w14:paraId="4CE7F923"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后</w:t>
            </w:r>
            <w:proofErr w:type="gramEnd"/>
            <w:r w:rsidRPr="0030571B">
              <w:rPr>
                <w:rFonts w:ascii="微軟正黑體" w:eastAsia="微軟正黑體" w:hAnsi="微軟正黑體" w:cs="新細明體" w:hint="eastAsia"/>
                <w:sz w:val="16"/>
                <w:szCs w:val="16"/>
              </w:rPr>
              <w:t>置活性炭滤芯</w:t>
            </w:r>
          </w:p>
        </w:tc>
        <w:tc>
          <w:tcPr>
            <w:tcW w:w="1417" w:type="dxa"/>
            <w:tcBorders>
              <w:top w:val="nil"/>
              <w:left w:val="nil"/>
              <w:bottom w:val="single" w:sz="4" w:space="0" w:color="auto"/>
              <w:right w:val="single" w:sz="4" w:space="0" w:color="auto"/>
            </w:tcBorders>
            <w:shd w:val="clear" w:color="000000" w:fill="FFFFFF"/>
            <w:noWrap/>
            <w:vAlign w:val="center"/>
            <w:hideMark/>
          </w:tcPr>
          <w:p w14:paraId="7A4D980A"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UF-21C</w:t>
            </w:r>
          </w:p>
        </w:tc>
        <w:tc>
          <w:tcPr>
            <w:tcW w:w="400" w:type="dxa"/>
            <w:tcBorders>
              <w:top w:val="nil"/>
              <w:left w:val="nil"/>
              <w:bottom w:val="single" w:sz="4" w:space="0" w:color="auto"/>
              <w:right w:val="single" w:sz="4" w:space="0" w:color="auto"/>
            </w:tcBorders>
            <w:shd w:val="clear" w:color="000000" w:fill="FFFFFF"/>
            <w:noWrap/>
            <w:vAlign w:val="center"/>
            <w:hideMark/>
          </w:tcPr>
          <w:p w14:paraId="0DCEC02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shd w:val="clear" w:color="000000" w:fill="FFFFFF"/>
            <w:vAlign w:val="center"/>
            <w:hideMark/>
          </w:tcPr>
          <w:p w14:paraId="4FAE703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shd w:val="clear" w:color="000000" w:fill="FFFFFF"/>
            <w:noWrap/>
            <w:vAlign w:val="center"/>
            <w:hideMark/>
          </w:tcPr>
          <w:p w14:paraId="72138B8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72DB9D11"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6E2580D8"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707F5D7D"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1A3FCF0"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000000"/>
              <w:right w:val="single" w:sz="4" w:space="0" w:color="auto"/>
            </w:tcBorders>
            <w:vAlign w:val="center"/>
            <w:hideMark/>
          </w:tcPr>
          <w:p w14:paraId="6B2B60B2" w14:textId="77C99329" w:rsidR="0030571B" w:rsidRPr="0030571B" w:rsidRDefault="00E071C9" w:rsidP="0030571B">
            <w:pPr>
              <w:jc w:val="center"/>
              <w:rPr>
                <w:rFonts w:ascii="微軟正黑體" w:eastAsia="微軟正黑體" w:hAnsi="微軟正黑體" w:cs="新細明體" w:hint="eastAsia"/>
                <w:color w:val="000000"/>
                <w:sz w:val="16"/>
                <w:szCs w:val="16"/>
              </w:rPr>
            </w:pPr>
            <w:r>
              <w:rPr>
                <w:rFonts w:ascii="微軟正黑體" w:eastAsia="微軟正黑體" w:hAnsi="微軟正黑體" w:cs="新細明體" w:hint="eastAsia"/>
                <w:noProof/>
                <w:color w:val="000000"/>
                <w:sz w:val="16"/>
                <w:szCs w:val="16"/>
              </w:rPr>
              <mc:AlternateContent>
                <mc:Choice Requires="wps">
                  <w:drawing>
                    <wp:anchor distT="0" distB="0" distL="114300" distR="114300" simplePos="0" relativeHeight="251659264" behindDoc="0" locked="0" layoutInCell="1" allowOverlap="1" wp14:anchorId="5821BF62" wp14:editId="226CB2AB">
                      <wp:simplePos x="0" y="0"/>
                      <wp:positionH relativeFrom="column">
                        <wp:posOffset>-367665</wp:posOffset>
                      </wp:positionH>
                      <wp:positionV relativeFrom="paragraph">
                        <wp:posOffset>231775</wp:posOffset>
                      </wp:positionV>
                      <wp:extent cx="438150" cy="228600"/>
                      <wp:effectExtent l="0" t="0" r="0" b="0"/>
                      <wp:wrapNone/>
                      <wp:docPr id="1115019185" name="文字方塊 1"/>
                      <wp:cNvGraphicFramePr/>
                      <a:graphic xmlns:a="http://schemas.openxmlformats.org/drawingml/2006/main">
                        <a:graphicData uri="http://schemas.microsoft.com/office/word/2010/wordprocessingShape">
                          <wps:wsp>
                            <wps:cNvSpPr txBox="1"/>
                            <wps:spPr>
                              <a:xfrm>
                                <a:off x="0" y="0"/>
                                <a:ext cx="438150" cy="228600"/>
                              </a:xfrm>
                              <a:prstGeom prst="rect">
                                <a:avLst/>
                              </a:prstGeom>
                              <a:noFill/>
                              <a:ln w="6350">
                                <a:noFill/>
                              </a:ln>
                            </wps:spPr>
                            <wps:txbx>
                              <w:txbxContent>
                                <w:p w14:paraId="67254A52" w14:textId="020FD086" w:rsidR="00E071C9" w:rsidRPr="00E071C9" w:rsidRDefault="00E071C9">
                                  <w:pPr>
                                    <w:rPr>
                                      <w:rFonts w:ascii="微軟正黑體" w:eastAsia="微軟正黑體" w:hAnsi="微軟正黑體"/>
                                      <w:sz w:val="16"/>
                                      <w:szCs w:val="16"/>
                                    </w:rPr>
                                  </w:pPr>
                                  <w:r w:rsidRPr="00E071C9">
                                    <w:rPr>
                                      <w:rFonts w:ascii="微軟正黑體" w:eastAsia="微軟正黑體" w:hAnsi="微軟正黑體" w:hint="eastAsia"/>
                                      <w:sz w:val="16"/>
                                      <w:szCs w:val="16"/>
                                    </w:rPr>
                                    <w:t>季度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1BF62" id="_x0000_t202" coordsize="21600,21600" o:spt="202" path="m,l,21600r21600,l21600,xe">
                      <v:stroke joinstyle="miter"/>
                      <v:path gradientshapeok="t" o:connecttype="rect"/>
                    </v:shapetype>
                    <v:shape id="文字方塊 1" o:spid="_x0000_s1026" type="#_x0000_t202" style="position:absolute;left:0;text-align:left;margin-left:-28.95pt;margin-top:18.25pt;width:34.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" filled="f" stroked="f" strokeweight=".5pt">
                      <v:textbox>
                        <w:txbxContent>
                          <w:p w14:paraId="67254A52" w14:textId="020FD086" w:rsidR="00E071C9" w:rsidRPr="00E071C9" w:rsidRDefault="00E071C9">
                            <w:pPr>
                              <w:rPr>
                                <w:rFonts w:ascii="微軟正黑體" w:eastAsia="微軟正黑體" w:hAnsi="微軟正黑體"/>
                                <w:sz w:val="16"/>
                                <w:szCs w:val="16"/>
                              </w:rPr>
                            </w:pPr>
                            <w:r w:rsidRPr="00E071C9">
                              <w:rPr>
                                <w:rFonts w:ascii="微軟正黑體" w:eastAsia="微軟正黑體" w:hAnsi="微軟正黑體" w:hint="eastAsia"/>
                                <w:sz w:val="16"/>
                                <w:szCs w:val="16"/>
                              </w:rPr>
                              <w:t>季度</w:t>
                            </w:r>
                          </w:p>
                        </w:txbxContent>
                      </v:textbox>
                    </v:shape>
                  </w:pict>
                </mc:Fallback>
              </mc:AlternateContent>
            </w:r>
            <w:r w:rsidR="0030571B" w:rsidRPr="0030571B">
              <w:rPr>
                <w:rFonts w:ascii="微軟正黑體" w:eastAsia="微軟正黑體" w:hAnsi="微軟正黑體" w:cs="新細明體" w:hint="eastAsia"/>
                <w:color w:val="000000"/>
                <w:sz w:val="16"/>
                <w:szCs w:val="16"/>
              </w:rPr>
              <w:t>中</w:t>
            </w:r>
            <w:proofErr w:type="gramStart"/>
            <w:r w:rsidR="0030571B" w:rsidRPr="0030571B">
              <w:rPr>
                <w:rFonts w:ascii="微軟正黑體" w:eastAsia="微軟正黑體" w:hAnsi="微軟正黑體" w:cs="新細明體" w:hint="eastAsia"/>
                <w:color w:val="000000"/>
                <w:sz w:val="16"/>
                <w:szCs w:val="16"/>
              </w:rPr>
              <w:t>禧淳</w:t>
            </w:r>
            <w:proofErr w:type="gramEnd"/>
            <w:r w:rsidR="0030571B" w:rsidRPr="0030571B">
              <w:rPr>
                <w:rFonts w:ascii="微軟正黑體" w:eastAsia="微軟正黑體" w:hAnsi="微軟正黑體" w:cs="新細明體" w:hint="eastAsia"/>
                <w:color w:val="000000"/>
                <w:sz w:val="16"/>
                <w:szCs w:val="16"/>
              </w:rPr>
              <w:t>/</w:t>
            </w:r>
            <w:r w:rsidR="0030571B" w:rsidRPr="0030571B">
              <w:rPr>
                <w:rFonts w:ascii="微軟正黑體" w:eastAsia="微軟正黑體" w:hAnsi="微軟正黑體" w:cs="新細明體" w:hint="eastAsia"/>
                <w:color w:val="000000"/>
                <w:sz w:val="16"/>
                <w:szCs w:val="16"/>
              </w:rPr>
              <w:br/>
              <w:t>永</w:t>
            </w:r>
            <w:proofErr w:type="gramStart"/>
            <w:r w:rsidR="0030571B" w:rsidRPr="0030571B">
              <w:rPr>
                <w:rFonts w:ascii="微軟正黑體" w:eastAsia="微軟正黑體" w:hAnsi="微軟正黑體" w:cs="新細明體" w:hint="eastAsia"/>
                <w:color w:val="000000"/>
                <w:sz w:val="16"/>
                <w:szCs w:val="16"/>
              </w:rPr>
              <w:t>宸</w:t>
            </w:r>
            <w:proofErr w:type="gramEnd"/>
          </w:p>
        </w:tc>
        <w:tc>
          <w:tcPr>
            <w:tcW w:w="1276" w:type="dxa"/>
            <w:vMerge w:val="restart"/>
            <w:tcBorders>
              <w:top w:val="nil"/>
              <w:left w:val="single" w:sz="4" w:space="0" w:color="auto"/>
              <w:bottom w:val="single" w:sz="4" w:space="0" w:color="000000"/>
              <w:right w:val="single" w:sz="4" w:space="0" w:color="auto"/>
            </w:tcBorders>
            <w:vAlign w:val="center"/>
            <w:hideMark/>
          </w:tcPr>
          <w:p w14:paraId="7A2980E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QJ-K9</w:t>
            </w:r>
            <w:r w:rsidRPr="0030571B">
              <w:rPr>
                <w:rFonts w:ascii="微軟正黑體" w:eastAsia="微軟正黑體" w:hAnsi="微軟正黑體" w:cs="新細明體" w:hint="eastAsia"/>
                <w:color w:val="000000"/>
                <w:sz w:val="16"/>
                <w:szCs w:val="16"/>
              </w:rPr>
              <w:br/>
              <w:t>QJ-KD90-RO/</w:t>
            </w:r>
            <w:r w:rsidRPr="0030571B">
              <w:rPr>
                <w:rFonts w:ascii="微軟正黑體" w:eastAsia="微軟正黑體" w:hAnsi="微軟正黑體" w:cs="新細明體" w:hint="eastAsia"/>
                <w:color w:val="000000"/>
                <w:sz w:val="16"/>
                <w:szCs w:val="16"/>
              </w:rPr>
              <w:br/>
              <w:t>YC-3L-90XL</w:t>
            </w:r>
          </w:p>
        </w:tc>
        <w:tc>
          <w:tcPr>
            <w:tcW w:w="426" w:type="dxa"/>
            <w:vMerge w:val="restart"/>
            <w:tcBorders>
              <w:top w:val="nil"/>
              <w:left w:val="single" w:sz="4" w:space="0" w:color="auto"/>
              <w:bottom w:val="single" w:sz="4" w:space="0" w:color="auto"/>
              <w:right w:val="single" w:sz="4" w:space="0" w:color="auto"/>
            </w:tcBorders>
            <w:noWrap/>
            <w:vAlign w:val="center"/>
            <w:hideMark/>
          </w:tcPr>
          <w:p w14:paraId="25420717"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000000"/>
              <w:right w:val="single" w:sz="4" w:space="0" w:color="auto"/>
            </w:tcBorders>
            <w:noWrap/>
            <w:vAlign w:val="center"/>
            <w:hideMark/>
          </w:tcPr>
          <w:p w14:paraId="7116BE9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22 </w:t>
            </w:r>
          </w:p>
        </w:tc>
        <w:tc>
          <w:tcPr>
            <w:tcW w:w="1843" w:type="dxa"/>
            <w:tcBorders>
              <w:top w:val="nil"/>
              <w:left w:val="nil"/>
              <w:bottom w:val="single" w:sz="4" w:space="0" w:color="auto"/>
              <w:right w:val="single" w:sz="4" w:space="0" w:color="auto"/>
            </w:tcBorders>
            <w:noWrap/>
            <w:vAlign w:val="center"/>
            <w:hideMark/>
          </w:tcPr>
          <w:p w14:paraId="109B9542"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PP</w:t>
            </w:r>
            <w:proofErr w:type="gramStart"/>
            <w:r w:rsidRPr="0030571B">
              <w:rPr>
                <w:rFonts w:ascii="微軟正黑體" w:eastAsia="微軟正黑體" w:hAnsi="微軟正黑體" w:cs="新細明體" w:hint="eastAsia"/>
                <w:sz w:val="16"/>
                <w:szCs w:val="16"/>
              </w:rPr>
              <w:t>濾芯</w:t>
            </w:r>
            <w:proofErr w:type="gramEnd"/>
          </w:p>
        </w:tc>
        <w:tc>
          <w:tcPr>
            <w:tcW w:w="1417" w:type="dxa"/>
            <w:tcBorders>
              <w:top w:val="nil"/>
              <w:left w:val="nil"/>
              <w:bottom w:val="single" w:sz="4" w:space="0" w:color="auto"/>
              <w:right w:val="single" w:sz="4" w:space="0" w:color="auto"/>
            </w:tcBorders>
            <w:noWrap/>
            <w:vAlign w:val="center"/>
            <w:hideMark/>
          </w:tcPr>
          <w:p w14:paraId="3BB9C125"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熔噴式</w:t>
            </w:r>
            <w:proofErr w:type="gramEnd"/>
            <w:r w:rsidRPr="0030571B">
              <w:rPr>
                <w:rFonts w:ascii="微軟正黑體" w:eastAsia="微軟正黑體" w:hAnsi="微軟正黑體" w:cs="新細明體" w:hint="eastAsia"/>
                <w:sz w:val="16"/>
                <w:szCs w:val="16"/>
              </w:rPr>
              <w:t>1μM</w:t>
            </w:r>
          </w:p>
        </w:tc>
        <w:tc>
          <w:tcPr>
            <w:tcW w:w="400" w:type="dxa"/>
            <w:tcBorders>
              <w:top w:val="nil"/>
              <w:left w:val="nil"/>
              <w:bottom w:val="single" w:sz="4" w:space="0" w:color="auto"/>
              <w:right w:val="single" w:sz="4" w:space="0" w:color="auto"/>
            </w:tcBorders>
            <w:noWrap/>
            <w:vAlign w:val="center"/>
            <w:hideMark/>
          </w:tcPr>
          <w:p w14:paraId="60337CC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vAlign w:val="center"/>
            <w:hideMark/>
          </w:tcPr>
          <w:p w14:paraId="3247FF4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nil"/>
              <w:left w:val="nil"/>
              <w:bottom w:val="single" w:sz="4" w:space="0" w:color="auto"/>
              <w:right w:val="single" w:sz="4" w:space="0" w:color="auto"/>
            </w:tcBorders>
            <w:noWrap/>
            <w:vAlign w:val="center"/>
            <w:hideMark/>
          </w:tcPr>
          <w:p w14:paraId="0F18CD6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000000"/>
              <w:right w:val="single" w:sz="4" w:space="0" w:color="auto"/>
            </w:tcBorders>
            <w:noWrap/>
            <w:vAlign w:val="center"/>
            <w:hideMark/>
          </w:tcPr>
          <w:p w14:paraId="458C283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2CEF398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7D6787DE"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1327600"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000000"/>
              <w:right w:val="single" w:sz="4" w:space="0" w:color="auto"/>
            </w:tcBorders>
            <w:vAlign w:val="center"/>
            <w:hideMark/>
          </w:tcPr>
          <w:p w14:paraId="67E5C5EC"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14:paraId="74E6EC76"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5A0A6320"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hideMark/>
          </w:tcPr>
          <w:p w14:paraId="5B89B0FE"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4C57EF77"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顆粒炭滤芯</w:t>
            </w:r>
          </w:p>
        </w:tc>
        <w:tc>
          <w:tcPr>
            <w:tcW w:w="1417" w:type="dxa"/>
            <w:tcBorders>
              <w:top w:val="nil"/>
              <w:left w:val="nil"/>
              <w:bottom w:val="single" w:sz="4" w:space="0" w:color="auto"/>
              <w:right w:val="single" w:sz="4" w:space="0" w:color="auto"/>
            </w:tcBorders>
            <w:noWrap/>
            <w:vAlign w:val="center"/>
            <w:hideMark/>
          </w:tcPr>
          <w:p w14:paraId="648A9759"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顆粒活性碳</w:t>
            </w:r>
          </w:p>
        </w:tc>
        <w:tc>
          <w:tcPr>
            <w:tcW w:w="400" w:type="dxa"/>
            <w:tcBorders>
              <w:top w:val="nil"/>
              <w:left w:val="nil"/>
              <w:bottom w:val="single" w:sz="4" w:space="0" w:color="auto"/>
              <w:right w:val="single" w:sz="4" w:space="0" w:color="auto"/>
            </w:tcBorders>
            <w:noWrap/>
            <w:vAlign w:val="center"/>
            <w:hideMark/>
          </w:tcPr>
          <w:p w14:paraId="33DD197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vAlign w:val="center"/>
            <w:hideMark/>
          </w:tcPr>
          <w:p w14:paraId="44276FF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nil"/>
              <w:left w:val="nil"/>
              <w:bottom w:val="single" w:sz="4" w:space="0" w:color="auto"/>
              <w:right w:val="single" w:sz="4" w:space="0" w:color="auto"/>
            </w:tcBorders>
            <w:noWrap/>
            <w:vAlign w:val="center"/>
            <w:hideMark/>
          </w:tcPr>
          <w:p w14:paraId="37FECF8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000000"/>
              <w:right w:val="single" w:sz="4" w:space="0" w:color="auto"/>
            </w:tcBorders>
            <w:vAlign w:val="center"/>
            <w:hideMark/>
          </w:tcPr>
          <w:p w14:paraId="456CAA30"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74C9D118"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BA1EA37"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7D43D1F"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000000"/>
              <w:right w:val="single" w:sz="4" w:space="0" w:color="auto"/>
            </w:tcBorders>
            <w:vAlign w:val="center"/>
            <w:hideMark/>
          </w:tcPr>
          <w:p w14:paraId="74399045"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14:paraId="5F60A83E"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1A23320F"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hideMark/>
          </w:tcPr>
          <w:p w14:paraId="534433A1"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7A7D7A95"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壓縮</w:t>
            </w:r>
            <w:proofErr w:type="gramStart"/>
            <w:r w:rsidRPr="0030571B">
              <w:rPr>
                <w:rFonts w:ascii="微軟正黑體" w:eastAsia="微軟正黑體" w:hAnsi="微軟正黑體" w:cs="新細明體" w:hint="eastAsia"/>
                <w:sz w:val="16"/>
                <w:szCs w:val="16"/>
              </w:rPr>
              <w:t>碳棒濾芯</w:t>
            </w:r>
            <w:proofErr w:type="gramEnd"/>
          </w:p>
        </w:tc>
        <w:tc>
          <w:tcPr>
            <w:tcW w:w="1417" w:type="dxa"/>
            <w:tcBorders>
              <w:top w:val="nil"/>
              <w:left w:val="nil"/>
              <w:bottom w:val="single" w:sz="4" w:space="0" w:color="auto"/>
              <w:right w:val="single" w:sz="4" w:space="0" w:color="auto"/>
            </w:tcBorders>
            <w:noWrap/>
            <w:vAlign w:val="center"/>
            <w:hideMark/>
          </w:tcPr>
          <w:p w14:paraId="3AD490D4" w14:textId="77777777" w:rsidR="0030571B" w:rsidRPr="0030571B" w:rsidRDefault="0030571B" w:rsidP="0030571B">
            <w:pP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壓縮碳棒</w:t>
            </w:r>
            <w:proofErr w:type="gramEnd"/>
          </w:p>
        </w:tc>
        <w:tc>
          <w:tcPr>
            <w:tcW w:w="400" w:type="dxa"/>
            <w:tcBorders>
              <w:top w:val="nil"/>
              <w:left w:val="nil"/>
              <w:bottom w:val="single" w:sz="4" w:space="0" w:color="auto"/>
              <w:right w:val="single" w:sz="4" w:space="0" w:color="auto"/>
            </w:tcBorders>
            <w:noWrap/>
            <w:vAlign w:val="center"/>
            <w:hideMark/>
          </w:tcPr>
          <w:p w14:paraId="07C4E1A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vAlign w:val="center"/>
            <w:hideMark/>
          </w:tcPr>
          <w:p w14:paraId="27122FF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90</w:t>
            </w:r>
          </w:p>
        </w:tc>
        <w:tc>
          <w:tcPr>
            <w:tcW w:w="775" w:type="dxa"/>
            <w:tcBorders>
              <w:top w:val="nil"/>
              <w:left w:val="nil"/>
              <w:bottom w:val="single" w:sz="4" w:space="0" w:color="auto"/>
              <w:right w:val="single" w:sz="4" w:space="0" w:color="auto"/>
            </w:tcBorders>
            <w:noWrap/>
            <w:vAlign w:val="center"/>
            <w:hideMark/>
          </w:tcPr>
          <w:p w14:paraId="7FC7F91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000000"/>
              <w:right w:val="single" w:sz="4" w:space="0" w:color="auto"/>
            </w:tcBorders>
            <w:vAlign w:val="center"/>
            <w:hideMark/>
          </w:tcPr>
          <w:p w14:paraId="35AADA31"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76815B8B"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34715300"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DA33098"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000000"/>
              <w:right w:val="single" w:sz="4" w:space="0" w:color="auto"/>
            </w:tcBorders>
            <w:vAlign w:val="center"/>
            <w:hideMark/>
          </w:tcPr>
          <w:p w14:paraId="288C37A6"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14:paraId="263F9BAC"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7143CA15"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hideMark/>
          </w:tcPr>
          <w:p w14:paraId="50AC7519"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03152876" w14:textId="77777777" w:rsidR="0030571B" w:rsidRPr="0030571B" w:rsidRDefault="0030571B" w:rsidP="0030571B">
            <w:pP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RO膜</w:t>
            </w:r>
          </w:p>
        </w:tc>
        <w:tc>
          <w:tcPr>
            <w:tcW w:w="1417" w:type="dxa"/>
            <w:tcBorders>
              <w:top w:val="nil"/>
              <w:left w:val="nil"/>
              <w:bottom w:val="single" w:sz="4" w:space="0" w:color="auto"/>
              <w:right w:val="single" w:sz="4" w:space="0" w:color="auto"/>
            </w:tcBorders>
            <w:noWrap/>
            <w:vAlign w:val="center"/>
            <w:hideMark/>
          </w:tcPr>
          <w:p w14:paraId="3887F78C" w14:textId="77777777" w:rsidR="0030571B" w:rsidRDefault="0030571B" w:rsidP="0030571B">
            <w:pPr>
              <w:rPr>
                <w:rFonts w:ascii="微軟正黑體" w:eastAsia="微軟正黑體" w:hAnsi="微軟正黑體" w:cs="新細明體"/>
                <w:color w:val="000000"/>
                <w:sz w:val="16"/>
                <w:szCs w:val="16"/>
              </w:rPr>
            </w:pPr>
            <w:r w:rsidRPr="0030571B">
              <w:rPr>
                <w:rFonts w:ascii="微軟正黑體" w:eastAsia="微軟正黑體" w:hAnsi="微軟正黑體" w:cs="新細明體" w:hint="eastAsia"/>
                <w:color w:val="000000"/>
                <w:sz w:val="16"/>
                <w:szCs w:val="16"/>
              </w:rPr>
              <w:t>3013-400</w:t>
            </w:r>
          </w:p>
          <w:p w14:paraId="5DBDEB51" w14:textId="739865D8"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（400G流量）</w:t>
            </w:r>
          </w:p>
        </w:tc>
        <w:tc>
          <w:tcPr>
            <w:tcW w:w="400" w:type="dxa"/>
            <w:tcBorders>
              <w:top w:val="nil"/>
              <w:left w:val="nil"/>
              <w:bottom w:val="single" w:sz="4" w:space="0" w:color="auto"/>
              <w:right w:val="single" w:sz="4" w:space="0" w:color="auto"/>
            </w:tcBorders>
            <w:noWrap/>
            <w:vAlign w:val="center"/>
            <w:hideMark/>
          </w:tcPr>
          <w:p w14:paraId="59F961F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vAlign w:val="center"/>
            <w:hideMark/>
          </w:tcPr>
          <w:p w14:paraId="4F2FFB8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7ED21A4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000000"/>
              <w:right w:val="single" w:sz="4" w:space="0" w:color="auto"/>
            </w:tcBorders>
            <w:vAlign w:val="center"/>
            <w:hideMark/>
          </w:tcPr>
          <w:p w14:paraId="5D45F4C5"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5FCC1C94"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2BD89C2F"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A89FCCA"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000000"/>
              <w:right w:val="single" w:sz="4" w:space="0" w:color="auto"/>
            </w:tcBorders>
            <w:vAlign w:val="center"/>
            <w:hideMark/>
          </w:tcPr>
          <w:p w14:paraId="1AB3D0C3"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14:paraId="7F5C9A95"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1EA34CDA"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hideMark/>
          </w:tcPr>
          <w:p w14:paraId="79C81172"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0B5242D8" w14:textId="77777777" w:rsidR="0030571B" w:rsidRPr="0030571B" w:rsidRDefault="0030571B" w:rsidP="0030571B">
            <w:pPr>
              <w:rPr>
                <w:rFonts w:ascii="微軟正黑體" w:eastAsia="微軟正黑體" w:hAnsi="微軟正黑體" w:cs="新細明體" w:hint="eastAsia"/>
                <w:sz w:val="16"/>
                <w:szCs w:val="16"/>
              </w:rPr>
            </w:pPr>
            <w:proofErr w:type="gramStart"/>
            <w:r w:rsidRPr="0030571B">
              <w:rPr>
                <w:rFonts w:ascii="微軟正黑體" w:eastAsia="微軟正黑體" w:hAnsi="微軟正黑體" w:cs="新細明體" w:hint="eastAsia"/>
                <w:sz w:val="16"/>
                <w:szCs w:val="16"/>
              </w:rPr>
              <w:t>后</w:t>
            </w:r>
            <w:proofErr w:type="gramEnd"/>
            <w:r w:rsidRPr="0030571B">
              <w:rPr>
                <w:rFonts w:ascii="微軟正黑體" w:eastAsia="微軟正黑體" w:hAnsi="微軟正黑體" w:cs="新細明體" w:hint="eastAsia"/>
                <w:sz w:val="16"/>
                <w:szCs w:val="16"/>
              </w:rPr>
              <w:t>置活性炭滤芯</w:t>
            </w:r>
          </w:p>
        </w:tc>
        <w:tc>
          <w:tcPr>
            <w:tcW w:w="1417" w:type="dxa"/>
            <w:tcBorders>
              <w:top w:val="nil"/>
              <w:left w:val="nil"/>
              <w:bottom w:val="single" w:sz="4" w:space="0" w:color="auto"/>
              <w:right w:val="single" w:sz="4" w:space="0" w:color="auto"/>
            </w:tcBorders>
            <w:noWrap/>
            <w:vAlign w:val="center"/>
            <w:hideMark/>
          </w:tcPr>
          <w:p w14:paraId="6DDB18D4"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T33</w:t>
            </w:r>
          </w:p>
        </w:tc>
        <w:tc>
          <w:tcPr>
            <w:tcW w:w="400" w:type="dxa"/>
            <w:tcBorders>
              <w:top w:val="nil"/>
              <w:left w:val="nil"/>
              <w:bottom w:val="single" w:sz="4" w:space="0" w:color="auto"/>
              <w:right w:val="single" w:sz="4" w:space="0" w:color="auto"/>
            </w:tcBorders>
            <w:noWrap/>
            <w:vAlign w:val="center"/>
            <w:hideMark/>
          </w:tcPr>
          <w:p w14:paraId="09547E5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vAlign w:val="center"/>
            <w:hideMark/>
          </w:tcPr>
          <w:p w14:paraId="097FBD3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048B29F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000000"/>
              <w:right w:val="single" w:sz="4" w:space="0" w:color="auto"/>
            </w:tcBorders>
            <w:vAlign w:val="center"/>
            <w:hideMark/>
          </w:tcPr>
          <w:p w14:paraId="69D4F484"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29B5505C"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30273F7C"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FEC8AD8"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nil"/>
              <w:left w:val="single" w:sz="4" w:space="0" w:color="auto"/>
              <w:bottom w:val="single" w:sz="4" w:space="0" w:color="auto"/>
              <w:right w:val="single" w:sz="4" w:space="0" w:color="auto"/>
            </w:tcBorders>
            <w:noWrap/>
            <w:vAlign w:val="center"/>
            <w:hideMark/>
          </w:tcPr>
          <w:p w14:paraId="20975D2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無</w:t>
            </w:r>
          </w:p>
        </w:tc>
        <w:tc>
          <w:tcPr>
            <w:tcW w:w="1276" w:type="dxa"/>
            <w:vMerge w:val="restart"/>
            <w:tcBorders>
              <w:top w:val="nil"/>
              <w:left w:val="single" w:sz="4" w:space="0" w:color="auto"/>
              <w:bottom w:val="single" w:sz="4" w:space="0" w:color="auto"/>
              <w:right w:val="single" w:sz="4" w:space="0" w:color="auto"/>
            </w:tcBorders>
            <w:vAlign w:val="center"/>
            <w:hideMark/>
          </w:tcPr>
          <w:p w14:paraId="69DD957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管道</w:t>
            </w:r>
            <w:r w:rsidRPr="0030571B">
              <w:rPr>
                <w:rFonts w:ascii="微軟正黑體" w:eastAsia="微軟正黑體" w:hAnsi="微軟正黑體" w:cs="新細明體" w:hint="eastAsia"/>
                <w:color w:val="000000"/>
                <w:sz w:val="16"/>
                <w:szCs w:val="16"/>
              </w:rPr>
              <w:br/>
              <w:t>清洗</w:t>
            </w:r>
            <w:r w:rsidRPr="0030571B">
              <w:rPr>
                <w:rFonts w:ascii="微軟正黑體" w:eastAsia="微軟正黑體" w:hAnsi="微軟正黑體" w:cs="新細明體" w:hint="eastAsia"/>
                <w:color w:val="000000"/>
                <w:sz w:val="16"/>
                <w:szCs w:val="16"/>
              </w:rPr>
              <w:br/>
              <w:t>消毒</w:t>
            </w:r>
          </w:p>
        </w:tc>
        <w:tc>
          <w:tcPr>
            <w:tcW w:w="426" w:type="dxa"/>
            <w:vMerge w:val="restart"/>
            <w:tcBorders>
              <w:top w:val="nil"/>
              <w:left w:val="single" w:sz="4" w:space="0" w:color="auto"/>
              <w:bottom w:val="single" w:sz="4" w:space="0" w:color="auto"/>
              <w:right w:val="single" w:sz="4" w:space="0" w:color="auto"/>
            </w:tcBorders>
            <w:noWrap/>
            <w:vAlign w:val="center"/>
            <w:hideMark/>
          </w:tcPr>
          <w:p w14:paraId="74BB7FB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套</w:t>
            </w:r>
          </w:p>
        </w:tc>
        <w:tc>
          <w:tcPr>
            <w:tcW w:w="425" w:type="dxa"/>
            <w:vMerge w:val="restart"/>
            <w:tcBorders>
              <w:top w:val="nil"/>
              <w:left w:val="single" w:sz="4" w:space="0" w:color="auto"/>
              <w:bottom w:val="single" w:sz="4" w:space="0" w:color="auto"/>
              <w:right w:val="single" w:sz="4" w:space="0" w:color="auto"/>
            </w:tcBorders>
            <w:noWrap/>
            <w:vAlign w:val="center"/>
            <w:hideMark/>
          </w:tcPr>
          <w:p w14:paraId="58209ED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23</w:t>
            </w:r>
          </w:p>
        </w:tc>
        <w:tc>
          <w:tcPr>
            <w:tcW w:w="1843" w:type="dxa"/>
            <w:tcBorders>
              <w:top w:val="nil"/>
              <w:left w:val="nil"/>
              <w:bottom w:val="single" w:sz="4" w:space="0" w:color="auto"/>
              <w:right w:val="single" w:sz="4" w:space="0" w:color="auto"/>
            </w:tcBorders>
            <w:noWrap/>
            <w:vAlign w:val="center"/>
            <w:hideMark/>
          </w:tcPr>
          <w:p w14:paraId="767ACA5D"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末端過濾器</w:t>
            </w:r>
            <w:proofErr w:type="gramStart"/>
            <w:r w:rsidRPr="0030571B">
              <w:rPr>
                <w:rFonts w:ascii="微軟正黑體" w:eastAsia="微軟正黑體" w:hAnsi="微軟正黑體" w:cs="新細明體" w:hint="eastAsia"/>
                <w:color w:val="000000"/>
                <w:sz w:val="16"/>
                <w:szCs w:val="16"/>
              </w:rPr>
              <w:t>濾芯(</w:t>
            </w:r>
            <w:proofErr w:type="gramEnd"/>
            <w:r w:rsidRPr="0030571B">
              <w:rPr>
                <w:rFonts w:ascii="微軟正黑體" w:eastAsia="微軟正黑體" w:hAnsi="微軟正黑體" w:cs="新細明體" w:hint="eastAsia"/>
                <w:color w:val="000000"/>
                <w:sz w:val="16"/>
                <w:szCs w:val="16"/>
              </w:rPr>
              <w:t>1支/次)</w:t>
            </w:r>
          </w:p>
        </w:tc>
        <w:tc>
          <w:tcPr>
            <w:tcW w:w="1417" w:type="dxa"/>
            <w:tcBorders>
              <w:top w:val="nil"/>
              <w:left w:val="nil"/>
              <w:bottom w:val="single" w:sz="4" w:space="0" w:color="auto"/>
              <w:right w:val="single" w:sz="4" w:space="0" w:color="auto"/>
            </w:tcBorders>
            <w:noWrap/>
            <w:vAlign w:val="center"/>
            <w:hideMark/>
          </w:tcPr>
          <w:p w14:paraId="5FB24253"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PP折疊式,20寸0.22μM</w:t>
            </w:r>
          </w:p>
        </w:tc>
        <w:tc>
          <w:tcPr>
            <w:tcW w:w="400" w:type="dxa"/>
            <w:tcBorders>
              <w:top w:val="nil"/>
              <w:left w:val="nil"/>
              <w:bottom w:val="single" w:sz="4" w:space="0" w:color="auto"/>
              <w:right w:val="single" w:sz="4" w:space="0" w:color="auto"/>
            </w:tcBorders>
            <w:noWrap/>
            <w:vAlign w:val="center"/>
            <w:hideMark/>
          </w:tcPr>
          <w:p w14:paraId="54A763C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noWrap/>
            <w:vAlign w:val="center"/>
            <w:hideMark/>
          </w:tcPr>
          <w:p w14:paraId="34AB021D"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noWrap/>
            <w:vAlign w:val="center"/>
            <w:hideMark/>
          </w:tcPr>
          <w:p w14:paraId="1F7CD6F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noWrap/>
            <w:vAlign w:val="center"/>
            <w:hideMark/>
          </w:tcPr>
          <w:p w14:paraId="134ED58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5262B785" w14:textId="77777777" w:rsidR="0030571B" w:rsidRPr="0030571B" w:rsidRDefault="0030571B" w:rsidP="0030571B">
            <w:pPr>
              <w:jc w:val="right"/>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6480DF2C"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CBB4D8A"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689A8AA3"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0BC57173"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309E0146"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38A3B29F"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7B084F95"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保安過濾器</w:t>
            </w:r>
            <w:proofErr w:type="gramStart"/>
            <w:r w:rsidRPr="0030571B">
              <w:rPr>
                <w:rFonts w:ascii="微軟正黑體" w:eastAsia="微軟正黑體" w:hAnsi="微軟正黑體" w:cs="新細明體" w:hint="eastAsia"/>
                <w:color w:val="000000"/>
                <w:sz w:val="16"/>
                <w:szCs w:val="16"/>
              </w:rPr>
              <w:t>濾芯(</w:t>
            </w:r>
            <w:proofErr w:type="gramEnd"/>
            <w:r w:rsidRPr="0030571B">
              <w:rPr>
                <w:rFonts w:ascii="微軟正黑體" w:eastAsia="微軟正黑體" w:hAnsi="微軟正黑體" w:cs="新細明體" w:hint="eastAsia"/>
                <w:color w:val="000000"/>
                <w:sz w:val="16"/>
                <w:szCs w:val="16"/>
              </w:rPr>
              <w:t>3支/次)</w:t>
            </w:r>
          </w:p>
        </w:tc>
        <w:tc>
          <w:tcPr>
            <w:tcW w:w="1417" w:type="dxa"/>
            <w:tcBorders>
              <w:top w:val="nil"/>
              <w:left w:val="nil"/>
              <w:bottom w:val="single" w:sz="4" w:space="0" w:color="auto"/>
              <w:right w:val="single" w:sz="4" w:space="0" w:color="auto"/>
            </w:tcBorders>
            <w:noWrap/>
            <w:vAlign w:val="center"/>
            <w:hideMark/>
          </w:tcPr>
          <w:p w14:paraId="08E1EE75" w14:textId="77777777" w:rsidR="0030571B" w:rsidRPr="0030571B" w:rsidRDefault="0030571B" w:rsidP="0030571B">
            <w:pP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20寸熔噴式</w:t>
            </w:r>
            <w:proofErr w:type="gramEnd"/>
            <w:r w:rsidRPr="0030571B">
              <w:rPr>
                <w:rFonts w:ascii="微軟正黑體" w:eastAsia="微軟正黑體" w:hAnsi="微軟正黑體" w:cs="新細明體" w:hint="eastAsia"/>
                <w:color w:val="000000"/>
                <w:sz w:val="16"/>
                <w:szCs w:val="16"/>
              </w:rPr>
              <w:t>1μM</w:t>
            </w:r>
          </w:p>
        </w:tc>
        <w:tc>
          <w:tcPr>
            <w:tcW w:w="400" w:type="dxa"/>
            <w:tcBorders>
              <w:top w:val="nil"/>
              <w:left w:val="nil"/>
              <w:bottom w:val="single" w:sz="4" w:space="0" w:color="auto"/>
              <w:right w:val="single" w:sz="4" w:space="0" w:color="auto"/>
            </w:tcBorders>
            <w:noWrap/>
            <w:vAlign w:val="center"/>
            <w:hideMark/>
          </w:tcPr>
          <w:p w14:paraId="5E85C48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noWrap/>
            <w:vAlign w:val="center"/>
            <w:hideMark/>
          </w:tcPr>
          <w:p w14:paraId="4CD29BC8"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noWrap/>
            <w:vAlign w:val="center"/>
            <w:hideMark/>
          </w:tcPr>
          <w:p w14:paraId="46AF2ED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49A47FCA"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46C73D20"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33A8CECE"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EFE8010"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4483C0ED"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0D8D1925"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790A5A22"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1D30C550"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730E4462"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再生鹽(15KG/次)</w:t>
            </w:r>
          </w:p>
        </w:tc>
        <w:tc>
          <w:tcPr>
            <w:tcW w:w="1417" w:type="dxa"/>
            <w:tcBorders>
              <w:top w:val="nil"/>
              <w:left w:val="nil"/>
              <w:bottom w:val="single" w:sz="4" w:space="0" w:color="auto"/>
              <w:right w:val="single" w:sz="4" w:space="0" w:color="auto"/>
            </w:tcBorders>
            <w:noWrap/>
            <w:vAlign w:val="center"/>
            <w:hideMark/>
          </w:tcPr>
          <w:p w14:paraId="056257E5"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國產</w:t>
            </w:r>
          </w:p>
        </w:tc>
        <w:tc>
          <w:tcPr>
            <w:tcW w:w="400" w:type="dxa"/>
            <w:tcBorders>
              <w:top w:val="nil"/>
              <w:left w:val="nil"/>
              <w:bottom w:val="single" w:sz="4" w:space="0" w:color="auto"/>
              <w:right w:val="single" w:sz="4" w:space="0" w:color="auto"/>
            </w:tcBorders>
            <w:noWrap/>
            <w:vAlign w:val="center"/>
            <w:hideMark/>
          </w:tcPr>
          <w:p w14:paraId="28D29C1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KG</w:t>
            </w:r>
          </w:p>
        </w:tc>
        <w:tc>
          <w:tcPr>
            <w:tcW w:w="620" w:type="dxa"/>
            <w:tcBorders>
              <w:top w:val="nil"/>
              <w:left w:val="nil"/>
              <w:bottom w:val="single" w:sz="4" w:space="0" w:color="auto"/>
              <w:right w:val="single" w:sz="4" w:space="0" w:color="auto"/>
            </w:tcBorders>
            <w:noWrap/>
            <w:vAlign w:val="center"/>
            <w:hideMark/>
          </w:tcPr>
          <w:p w14:paraId="32BA3B00"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noWrap/>
            <w:vAlign w:val="center"/>
            <w:hideMark/>
          </w:tcPr>
          <w:p w14:paraId="2D764E6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2EA9E835"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473E1497"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3825BB9A"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E128887"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580C9F20"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74160AB"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22267C5B"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397D68D4"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1B2B6895"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雙氧水測試紙(100張/次)</w:t>
            </w:r>
          </w:p>
        </w:tc>
        <w:tc>
          <w:tcPr>
            <w:tcW w:w="1417" w:type="dxa"/>
            <w:tcBorders>
              <w:top w:val="nil"/>
              <w:left w:val="nil"/>
              <w:bottom w:val="single" w:sz="4" w:space="0" w:color="auto"/>
              <w:right w:val="single" w:sz="4" w:space="0" w:color="auto"/>
            </w:tcBorders>
            <w:noWrap/>
            <w:vAlign w:val="center"/>
            <w:hideMark/>
          </w:tcPr>
          <w:p w14:paraId="6B57CE41"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w:t>
            </w:r>
          </w:p>
        </w:tc>
        <w:tc>
          <w:tcPr>
            <w:tcW w:w="400" w:type="dxa"/>
            <w:tcBorders>
              <w:top w:val="nil"/>
              <w:left w:val="nil"/>
              <w:bottom w:val="single" w:sz="4" w:space="0" w:color="auto"/>
              <w:right w:val="single" w:sz="4" w:space="0" w:color="auto"/>
            </w:tcBorders>
            <w:noWrap/>
            <w:vAlign w:val="center"/>
            <w:hideMark/>
          </w:tcPr>
          <w:p w14:paraId="2290814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張</w:t>
            </w:r>
          </w:p>
        </w:tc>
        <w:tc>
          <w:tcPr>
            <w:tcW w:w="620" w:type="dxa"/>
            <w:tcBorders>
              <w:top w:val="nil"/>
              <w:left w:val="nil"/>
              <w:bottom w:val="single" w:sz="4" w:space="0" w:color="auto"/>
              <w:right w:val="single" w:sz="4" w:space="0" w:color="auto"/>
            </w:tcBorders>
            <w:noWrap/>
            <w:vAlign w:val="center"/>
            <w:hideMark/>
          </w:tcPr>
          <w:p w14:paraId="1CBD8A8B"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noWrap/>
            <w:vAlign w:val="center"/>
            <w:hideMark/>
          </w:tcPr>
          <w:p w14:paraId="2E78BDFB"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691D0499"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19464730"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BFC65B1"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A9AE182"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42C9F48B"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58B75ACD"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0D23504E"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1ECC6E0B"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23A66E32"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食用級雙氧水(25KG/次)</w:t>
            </w:r>
          </w:p>
        </w:tc>
        <w:tc>
          <w:tcPr>
            <w:tcW w:w="1417" w:type="dxa"/>
            <w:tcBorders>
              <w:top w:val="nil"/>
              <w:left w:val="nil"/>
              <w:bottom w:val="single" w:sz="4" w:space="0" w:color="auto"/>
              <w:right w:val="single" w:sz="4" w:space="0" w:color="auto"/>
            </w:tcBorders>
            <w:noWrap/>
            <w:vAlign w:val="center"/>
            <w:hideMark/>
          </w:tcPr>
          <w:p w14:paraId="42DE319B"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30KG/桶</w:t>
            </w:r>
          </w:p>
        </w:tc>
        <w:tc>
          <w:tcPr>
            <w:tcW w:w="400" w:type="dxa"/>
            <w:tcBorders>
              <w:top w:val="nil"/>
              <w:left w:val="nil"/>
              <w:bottom w:val="single" w:sz="4" w:space="0" w:color="auto"/>
              <w:right w:val="single" w:sz="4" w:space="0" w:color="auto"/>
            </w:tcBorders>
            <w:noWrap/>
            <w:vAlign w:val="center"/>
            <w:hideMark/>
          </w:tcPr>
          <w:p w14:paraId="6121DF0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KG</w:t>
            </w:r>
          </w:p>
        </w:tc>
        <w:tc>
          <w:tcPr>
            <w:tcW w:w="620" w:type="dxa"/>
            <w:tcBorders>
              <w:top w:val="nil"/>
              <w:left w:val="nil"/>
              <w:bottom w:val="single" w:sz="4" w:space="0" w:color="auto"/>
              <w:right w:val="single" w:sz="4" w:space="0" w:color="auto"/>
            </w:tcBorders>
            <w:noWrap/>
            <w:vAlign w:val="center"/>
            <w:hideMark/>
          </w:tcPr>
          <w:p w14:paraId="6B76C418" w14:textId="77777777" w:rsidR="0030571B" w:rsidRPr="0030571B" w:rsidRDefault="0030571B" w:rsidP="0030571B">
            <w:pPr>
              <w:jc w:val="center"/>
              <w:rPr>
                <w:rFonts w:ascii="微軟正黑體" w:eastAsia="微軟正黑體" w:hAnsi="微軟正黑體" w:cs="新細明體" w:hint="eastAsia"/>
                <w:sz w:val="16"/>
                <w:szCs w:val="16"/>
              </w:rPr>
            </w:pPr>
            <w:r w:rsidRPr="0030571B">
              <w:rPr>
                <w:rFonts w:ascii="微軟正黑體" w:eastAsia="微軟正黑體" w:hAnsi="微軟正黑體" w:cs="新細明體" w:hint="eastAsia"/>
                <w:sz w:val="16"/>
                <w:szCs w:val="16"/>
              </w:rPr>
              <w:t>90</w:t>
            </w:r>
          </w:p>
        </w:tc>
        <w:tc>
          <w:tcPr>
            <w:tcW w:w="775" w:type="dxa"/>
            <w:tcBorders>
              <w:top w:val="nil"/>
              <w:left w:val="nil"/>
              <w:bottom w:val="single" w:sz="4" w:space="0" w:color="auto"/>
              <w:right w:val="single" w:sz="4" w:space="0" w:color="auto"/>
            </w:tcBorders>
            <w:noWrap/>
            <w:vAlign w:val="center"/>
            <w:hideMark/>
          </w:tcPr>
          <w:p w14:paraId="464DCCC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31B58BBE"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1CBEBA43"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6B8C0857" w14:textId="77777777" w:rsidTr="00A945A0">
        <w:trPr>
          <w:trHeight w:val="345"/>
        </w:trPr>
        <w:tc>
          <w:tcPr>
            <w:tcW w:w="421" w:type="dxa"/>
            <w:vMerge w:val="restart"/>
            <w:tcBorders>
              <w:top w:val="single" w:sz="4" w:space="0" w:color="auto"/>
              <w:left w:val="single" w:sz="4" w:space="0" w:color="auto"/>
              <w:bottom w:val="single" w:sz="4" w:space="0" w:color="auto"/>
              <w:right w:val="single" w:sz="4" w:space="0" w:color="auto"/>
            </w:tcBorders>
            <w:noWrap/>
            <w:vAlign w:val="center"/>
            <w:hideMark/>
          </w:tcPr>
          <w:p w14:paraId="7CD630D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年度</w:t>
            </w:r>
          </w:p>
        </w:tc>
        <w:tc>
          <w:tcPr>
            <w:tcW w:w="589" w:type="dxa"/>
            <w:vMerge w:val="restart"/>
            <w:tcBorders>
              <w:top w:val="nil"/>
              <w:left w:val="single" w:sz="4" w:space="0" w:color="auto"/>
              <w:bottom w:val="single" w:sz="4" w:space="0" w:color="auto"/>
              <w:right w:val="single" w:sz="4" w:space="0" w:color="auto"/>
            </w:tcBorders>
            <w:noWrap/>
            <w:vAlign w:val="center"/>
            <w:hideMark/>
          </w:tcPr>
          <w:p w14:paraId="401C4D0C"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彰華</w:t>
            </w:r>
            <w:proofErr w:type="gramEnd"/>
          </w:p>
        </w:tc>
        <w:tc>
          <w:tcPr>
            <w:tcW w:w="1276" w:type="dxa"/>
            <w:vMerge w:val="restart"/>
            <w:tcBorders>
              <w:top w:val="nil"/>
              <w:left w:val="single" w:sz="4" w:space="0" w:color="auto"/>
              <w:bottom w:val="single" w:sz="4" w:space="0" w:color="auto"/>
              <w:right w:val="single" w:sz="4" w:space="0" w:color="auto"/>
            </w:tcBorders>
            <w:vAlign w:val="center"/>
            <w:hideMark/>
          </w:tcPr>
          <w:p w14:paraId="18C48DF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CHW-RO</w:t>
            </w:r>
            <w:r w:rsidRPr="0030571B">
              <w:rPr>
                <w:rFonts w:ascii="微軟正黑體" w:eastAsia="微軟正黑體" w:hAnsi="微軟正黑體" w:cs="新細明體" w:hint="eastAsia"/>
                <w:color w:val="000000"/>
                <w:sz w:val="16"/>
                <w:szCs w:val="16"/>
              </w:rPr>
              <w:br/>
              <w:t>-500</w:t>
            </w:r>
            <w:r w:rsidRPr="0030571B">
              <w:rPr>
                <w:rFonts w:ascii="微軟正黑體" w:eastAsia="微軟正黑體" w:hAnsi="微軟正黑體" w:cs="新細明體" w:hint="eastAsia"/>
                <w:color w:val="000000"/>
                <w:sz w:val="16"/>
                <w:szCs w:val="16"/>
              </w:rPr>
              <w:br/>
              <w:t>(直飲水</w:t>
            </w:r>
            <w:r w:rsidRPr="0030571B">
              <w:rPr>
                <w:rFonts w:ascii="微軟正黑體" w:eastAsia="微軟正黑體" w:hAnsi="微軟正黑體" w:cs="新細明體" w:hint="eastAsia"/>
                <w:color w:val="000000"/>
                <w:sz w:val="16"/>
                <w:szCs w:val="16"/>
              </w:rPr>
              <w:br/>
              <w:t>主機)</w:t>
            </w:r>
          </w:p>
        </w:tc>
        <w:tc>
          <w:tcPr>
            <w:tcW w:w="426" w:type="dxa"/>
            <w:vMerge w:val="restart"/>
            <w:tcBorders>
              <w:top w:val="nil"/>
              <w:left w:val="single" w:sz="4" w:space="0" w:color="auto"/>
              <w:bottom w:val="single" w:sz="4" w:space="0" w:color="auto"/>
              <w:right w:val="single" w:sz="4" w:space="0" w:color="auto"/>
            </w:tcBorders>
            <w:noWrap/>
            <w:vAlign w:val="center"/>
            <w:hideMark/>
          </w:tcPr>
          <w:p w14:paraId="478716F2"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nil"/>
              <w:left w:val="single" w:sz="4" w:space="0" w:color="auto"/>
              <w:bottom w:val="single" w:sz="4" w:space="0" w:color="auto"/>
              <w:right w:val="single" w:sz="4" w:space="0" w:color="auto"/>
            </w:tcBorders>
            <w:noWrap/>
            <w:vAlign w:val="center"/>
            <w:hideMark/>
          </w:tcPr>
          <w:p w14:paraId="2488101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w:t>
            </w:r>
          </w:p>
        </w:tc>
        <w:tc>
          <w:tcPr>
            <w:tcW w:w="1843" w:type="dxa"/>
            <w:tcBorders>
              <w:top w:val="nil"/>
              <w:left w:val="nil"/>
              <w:bottom w:val="single" w:sz="4" w:space="0" w:color="auto"/>
              <w:right w:val="single" w:sz="4" w:space="0" w:color="auto"/>
            </w:tcBorders>
            <w:noWrap/>
            <w:vAlign w:val="center"/>
            <w:hideMark/>
          </w:tcPr>
          <w:p w14:paraId="12DD20F7"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石英砂(75L/次)</w:t>
            </w:r>
          </w:p>
        </w:tc>
        <w:tc>
          <w:tcPr>
            <w:tcW w:w="1417" w:type="dxa"/>
            <w:tcBorders>
              <w:top w:val="nil"/>
              <w:left w:val="nil"/>
              <w:bottom w:val="single" w:sz="4" w:space="0" w:color="auto"/>
              <w:right w:val="single" w:sz="4" w:space="0" w:color="auto"/>
            </w:tcBorders>
            <w:noWrap/>
            <w:vAlign w:val="center"/>
            <w:hideMark/>
          </w:tcPr>
          <w:p w14:paraId="48464D77"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4~6目</w:t>
            </w:r>
          </w:p>
        </w:tc>
        <w:tc>
          <w:tcPr>
            <w:tcW w:w="400" w:type="dxa"/>
            <w:tcBorders>
              <w:top w:val="nil"/>
              <w:left w:val="nil"/>
              <w:bottom w:val="single" w:sz="4" w:space="0" w:color="auto"/>
              <w:right w:val="single" w:sz="4" w:space="0" w:color="auto"/>
            </w:tcBorders>
            <w:noWrap/>
            <w:vAlign w:val="center"/>
            <w:hideMark/>
          </w:tcPr>
          <w:p w14:paraId="4C16AEBD"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L</w:t>
            </w:r>
          </w:p>
        </w:tc>
        <w:tc>
          <w:tcPr>
            <w:tcW w:w="620" w:type="dxa"/>
            <w:tcBorders>
              <w:top w:val="nil"/>
              <w:left w:val="nil"/>
              <w:bottom w:val="single" w:sz="4" w:space="0" w:color="auto"/>
              <w:right w:val="single" w:sz="4" w:space="0" w:color="auto"/>
            </w:tcBorders>
            <w:noWrap/>
            <w:vAlign w:val="center"/>
            <w:hideMark/>
          </w:tcPr>
          <w:p w14:paraId="1D3A60B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639C9D46"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nil"/>
              <w:left w:val="single" w:sz="4" w:space="0" w:color="auto"/>
              <w:bottom w:val="single" w:sz="4" w:space="0" w:color="auto"/>
              <w:right w:val="single" w:sz="4" w:space="0" w:color="auto"/>
            </w:tcBorders>
            <w:vAlign w:val="center"/>
            <w:hideMark/>
          </w:tcPr>
          <w:p w14:paraId="0A4A760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nil"/>
              <w:left w:val="single" w:sz="4" w:space="0" w:color="auto"/>
              <w:bottom w:val="single" w:sz="4" w:space="0" w:color="000000"/>
              <w:right w:val="single" w:sz="4" w:space="0" w:color="auto"/>
            </w:tcBorders>
            <w:vAlign w:val="center"/>
            <w:hideMark/>
          </w:tcPr>
          <w:p w14:paraId="659DA33B" w14:textId="77777777" w:rsidR="0030571B" w:rsidRPr="0030571B" w:rsidRDefault="0030571B" w:rsidP="0030571B">
            <w:pPr>
              <w:jc w:val="right"/>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6C5DC750" w14:textId="77777777" w:rsidTr="00A945A0">
        <w:trPr>
          <w:trHeight w:val="345"/>
        </w:trPr>
        <w:tc>
          <w:tcPr>
            <w:tcW w:w="421" w:type="dxa"/>
            <w:vMerge/>
            <w:tcBorders>
              <w:top w:val="nil"/>
              <w:left w:val="single" w:sz="4" w:space="0" w:color="auto"/>
              <w:bottom w:val="single" w:sz="4" w:space="0" w:color="auto"/>
              <w:right w:val="single" w:sz="4" w:space="0" w:color="auto"/>
            </w:tcBorders>
            <w:vAlign w:val="center"/>
            <w:hideMark/>
          </w:tcPr>
          <w:p w14:paraId="7628DFBF"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191CA331"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AAD4B90"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6538DF6D"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51E04C36"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24D897E0"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椰殼活性碳(75L/次)</w:t>
            </w:r>
          </w:p>
        </w:tc>
        <w:tc>
          <w:tcPr>
            <w:tcW w:w="1417" w:type="dxa"/>
            <w:tcBorders>
              <w:top w:val="nil"/>
              <w:left w:val="nil"/>
              <w:bottom w:val="single" w:sz="4" w:space="0" w:color="auto"/>
              <w:right w:val="single" w:sz="4" w:space="0" w:color="auto"/>
            </w:tcBorders>
            <w:noWrap/>
            <w:vAlign w:val="center"/>
            <w:hideMark/>
          </w:tcPr>
          <w:p w14:paraId="24472134" w14:textId="77777777" w:rsidR="0030571B" w:rsidRPr="0030571B" w:rsidRDefault="0030571B" w:rsidP="0030571B">
            <w:pP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國產椰</w:t>
            </w:r>
            <w:proofErr w:type="gramEnd"/>
            <w:r w:rsidRPr="0030571B">
              <w:rPr>
                <w:rFonts w:ascii="微軟正黑體" w:eastAsia="微軟正黑體" w:hAnsi="微軟正黑體" w:cs="新細明體" w:hint="eastAsia"/>
                <w:color w:val="000000"/>
                <w:sz w:val="16"/>
                <w:szCs w:val="16"/>
              </w:rPr>
              <w:t>殼活性碳</w:t>
            </w:r>
          </w:p>
        </w:tc>
        <w:tc>
          <w:tcPr>
            <w:tcW w:w="400" w:type="dxa"/>
            <w:tcBorders>
              <w:top w:val="nil"/>
              <w:left w:val="nil"/>
              <w:bottom w:val="single" w:sz="4" w:space="0" w:color="auto"/>
              <w:right w:val="single" w:sz="4" w:space="0" w:color="auto"/>
            </w:tcBorders>
            <w:noWrap/>
            <w:vAlign w:val="center"/>
            <w:hideMark/>
          </w:tcPr>
          <w:p w14:paraId="57D17D8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L</w:t>
            </w:r>
          </w:p>
        </w:tc>
        <w:tc>
          <w:tcPr>
            <w:tcW w:w="620" w:type="dxa"/>
            <w:tcBorders>
              <w:top w:val="nil"/>
              <w:left w:val="nil"/>
              <w:bottom w:val="single" w:sz="4" w:space="0" w:color="auto"/>
              <w:right w:val="single" w:sz="4" w:space="0" w:color="auto"/>
            </w:tcBorders>
            <w:noWrap/>
            <w:vAlign w:val="center"/>
            <w:hideMark/>
          </w:tcPr>
          <w:p w14:paraId="1AC9F31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507ECE8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2BC52A51"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45F53E24"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6180D53E" w14:textId="77777777" w:rsidTr="00A945A0">
        <w:trPr>
          <w:trHeight w:val="345"/>
        </w:trPr>
        <w:tc>
          <w:tcPr>
            <w:tcW w:w="421" w:type="dxa"/>
            <w:vMerge/>
            <w:tcBorders>
              <w:top w:val="nil"/>
              <w:left w:val="single" w:sz="4" w:space="0" w:color="auto"/>
              <w:bottom w:val="single" w:sz="4" w:space="0" w:color="auto"/>
              <w:right w:val="single" w:sz="4" w:space="0" w:color="auto"/>
            </w:tcBorders>
            <w:vAlign w:val="center"/>
            <w:hideMark/>
          </w:tcPr>
          <w:p w14:paraId="64B438E7"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70F7E509"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11A726B"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1EA45F4B"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22E893CB"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4F7A9A87"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軟水樹脂(75L/次)</w:t>
            </w:r>
          </w:p>
        </w:tc>
        <w:tc>
          <w:tcPr>
            <w:tcW w:w="1417" w:type="dxa"/>
            <w:tcBorders>
              <w:top w:val="nil"/>
              <w:left w:val="nil"/>
              <w:bottom w:val="single" w:sz="4" w:space="0" w:color="auto"/>
              <w:right w:val="single" w:sz="4" w:space="0" w:color="auto"/>
            </w:tcBorders>
            <w:noWrap/>
            <w:vAlign w:val="center"/>
            <w:hideMark/>
          </w:tcPr>
          <w:p w14:paraId="2D870755"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羅門哈斯 120Na</w:t>
            </w:r>
          </w:p>
        </w:tc>
        <w:tc>
          <w:tcPr>
            <w:tcW w:w="400" w:type="dxa"/>
            <w:tcBorders>
              <w:top w:val="nil"/>
              <w:left w:val="nil"/>
              <w:bottom w:val="single" w:sz="4" w:space="0" w:color="auto"/>
              <w:right w:val="single" w:sz="4" w:space="0" w:color="auto"/>
            </w:tcBorders>
            <w:noWrap/>
            <w:vAlign w:val="center"/>
            <w:hideMark/>
          </w:tcPr>
          <w:p w14:paraId="30311D0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L</w:t>
            </w:r>
          </w:p>
        </w:tc>
        <w:tc>
          <w:tcPr>
            <w:tcW w:w="620" w:type="dxa"/>
            <w:tcBorders>
              <w:top w:val="nil"/>
              <w:left w:val="nil"/>
              <w:bottom w:val="single" w:sz="4" w:space="0" w:color="auto"/>
              <w:right w:val="single" w:sz="4" w:space="0" w:color="auto"/>
            </w:tcBorders>
            <w:noWrap/>
            <w:vAlign w:val="center"/>
            <w:hideMark/>
          </w:tcPr>
          <w:p w14:paraId="673249A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0F40CF3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445AE76B"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6E6CDDAB"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47B96F16" w14:textId="77777777" w:rsidTr="00A945A0">
        <w:trPr>
          <w:trHeight w:val="345"/>
        </w:trPr>
        <w:tc>
          <w:tcPr>
            <w:tcW w:w="421" w:type="dxa"/>
            <w:vMerge/>
            <w:tcBorders>
              <w:top w:val="nil"/>
              <w:left w:val="single" w:sz="4" w:space="0" w:color="auto"/>
              <w:bottom w:val="single" w:sz="4" w:space="0" w:color="auto"/>
              <w:right w:val="single" w:sz="4" w:space="0" w:color="auto"/>
            </w:tcBorders>
            <w:vAlign w:val="center"/>
            <w:hideMark/>
          </w:tcPr>
          <w:p w14:paraId="2681898F"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52870B37"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21C615C6"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473E09C5"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3209B74A"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39C95ADD"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RO膜/海德能(2支/次)</w:t>
            </w:r>
          </w:p>
        </w:tc>
        <w:tc>
          <w:tcPr>
            <w:tcW w:w="1417" w:type="dxa"/>
            <w:tcBorders>
              <w:top w:val="nil"/>
              <w:left w:val="nil"/>
              <w:bottom w:val="single" w:sz="4" w:space="0" w:color="auto"/>
              <w:right w:val="single" w:sz="4" w:space="0" w:color="auto"/>
            </w:tcBorders>
            <w:noWrap/>
            <w:vAlign w:val="center"/>
            <w:hideMark/>
          </w:tcPr>
          <w:p w14:paraId="7CAFA6F9"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ESPA2-4040</w:t>
            </w:r>
          </w:p>
        </w:tc>
        <w:tc>
          <w:tcPr>
            <w:tcW w:w="400" w:type="dxa"/>
            <w:tcBorders>
              <w:top w:val="nil"/>
              <w:left w:val="nil"/>
              <w:bottom w:val="single" w:sz="4" w:space="0" w:color="auto"/>
              <w:right w:val="single" w:sz="4" w:space="0" w:color="auto"/>
            </w:tcBorders>
            <w:noWrap/>
            <w:vAlign w:val="center"/>
            <w:hideMark/>
          </w:tcPr>
          <w:p w14:paraId="79A5A4B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noWrap/>
            <w:vAlign w:val="center"/>
            <w:hideMark/>
          </w:tcPr>
          <w:p w14:paraId="62AD609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305F65C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56D09D32"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1C2B6474"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3DDA861A" w14:textId="77777777" w:rsidTr="00A945A0">
        <w:trPr>
          <w:trHeight w:val="345"/>
        </w:trPr>
        <w:tc>
          <w:tcPr>
            <w:tcW w:w="421" w:type="dxa"/>
            <w:vMerge/>
            <w:tcBorders>
              <w:top w:val="nil"/>
              <w:left w:val="single" w:sz="4" w:space="0" w:color="auto"/>
              <w:bottom w:val="single" w:sz="4" w:space="0" w:color="auto"/>
              <w:right w:val="single" w:sz="4" w:space="0" w:color="auto"/>
            </w:tcBorders>
            <w:vAlign w:val="center"/>
            <w:hideMark/>
          </w:tcPr>
          <w:p w14:paraId="2FE77AA1"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5E5851F2"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7D4C9A7C"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7ECF84A0"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7A1FD872"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32BF8407"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紫外線殺菌燈管</w:t>
            </w:r>
          </w:p>
        </w:tc>
        <w:tc>
          <w:tcPr>
            <w:tcW w:w="1417" w:type="dxa"/>
            <w:tcBorders>
              <w:top w:val="nil"/>
              <w:left w:val="nil"/>
              <w:bottom w:val="single" w:sz="4" w:space="0" w:color="auto"/>
              <w:right w:val="single" w:sz="4" w:space="0" w:color="auto"/>
            </w:tcBorders>
            <w:noWrap/>
            <w:vAlign w:val="center"/>
            <w:hideMark/>
          </w:tcPr>
          <w:p w14:paraId="7838C8B2"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VITRO  8GPM</w:t>
            </w:r>
          </w:p>
        </w:tc>
        <w:tc>
          <w:tcPr>
            <w:tcW w:w="400" w:type="dxa"/>
            <w:tcBorders>
              <w:top w:val="nil"/>
              <w:left w:val="nil"/>
              <w:bottom w:val="single" w:sz="4" w:space="0" w:color="auto"/>
              <w:right w:val="single" w:sz="4" w:space="0" w:color="auto"/>
            </w:tcBorders>
            <w:noWrap/>
            <w:vAlign w:val="center"/>
            <w:hideMark/>
          </w:tcPr>
          <w:p w14:paraId="357851C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nil"/>
              <w:left w:val="nil"/>
              <w:bottom w:val="single" w:sz="4" w:space="0" w:color="auto"/>
              <w:right w:val="single" w:sz="4" w:space="0" w:color="auto"/>
            </w:tcBorders>
            <w:noWrap/>
            <w:vAlign w:val="center"/>
            <w:hideMark/>
          </w:tcPr>
          <w:p w14:paraId="63E6BFC5"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nil"/>
              <w:left w:val="nil"/>
              <w:bottom w:val="single" w:sz="4" w:space="0" w:color="auto"/>
              <w:right w:val="single" w:sz="4" w:space="0" w:color="auto"/>
            </w:tcBorders>
            <w:noWrap/>
            <w:vAlign w:val="center"/>
            <w:hideMark/>
          </w:tcPr>
          <w:p w14:paraId="2657DF6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14224F68"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034D0C39"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2FF8478" w14:textId="77777777" w:rsidTr="00A945A0">
        <w:trPr>
          <w:trHeight w:val="345"/>
        </w:trPr>
        <w:tc>
          <w:tcPr>
            <w:tcW w:w="421" w:type="dxa"/>
            <w:vMerge/>
            <w:tcBorders>
              <w:top w:val="nil"/>
              <w:left w:val="single" w:sz="4" w:space="0" w:color="auto"/>
              <w:bottom w:val="single" w:sz="4" w:space="0" w:color="auto"/>
              <w:right w:val="single" w:sz="4" w:space="0" w:color="auto"/>
            </w:tcBorders>
            <w:vAlign w:val="center"/>
            <w:hideMark/>
          </w:tcPr>
          <w:p w14:paraId="0357716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nil"/>
              <w:left w:val="single" w:sz="4" w:space="0" w:color="auto"/>
              <w:bottom w:val="single" w:sz="4" w:space="0" w:color="auto"/>
              <w:right w:val="single" w:sz="4" w:space="0" w:color="auto"/>
            </w:tcBorders>
            <w:vAlign w:val="center"/>
            <w:hideMark/>
          </w:tcPr>
          <w:p w14:paraId="4CA68B15"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14:paraId="2C32787A"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14:paraId="27449D9D"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0E5F59D8"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nil"/>
              <w:left w:val="nil"/>
              <w:bottom w:val="single" w:sz="4" w:space="0" w:color="auto"/>
              <w:right w:val="single" w:sz="4" w:space="0" w:color="auto"/>
            </w:tcBorders>
            <w:noWrap/>
            <w:vAlign w:val="center"/>
            <w:hideMark/>
          </w:tcPr>
          <w:p w14:paraId="7B0663B8"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臭氧乾燥劑(1瓶/次)</w:t>
            </w:r>
          </w:p>
        </w:tc>
        <w:tc>
          <w:tcPr>
            <w:tcW w:w="1417" w:type="dxa"/>
            <w:tcBorders>
              <w:top w:val="nil"/>
              <w:left w:val="nil"/>
              <w:bottom w:val="single" w:sz="4" w:space="0" w:color="auto"/>
              <w:right w:val="single" w:sz="4" w:space="0" w:color="auto"/>
            </w:tcBorders>
            <w:noWrap/>
            <w:vAlign w:val="center"/>
            <w:hideMark/>
          </w:tcPr>
          <w:p w14:paraId="3F2C8926"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0.5Kg/瓶</w:t>
            </w:r>
          </w:p>
        </w:tc>
        <w:tc>
          <w:tcPr>
            <w:tcW w:w="400" w:type="dxa"/>
            <w:tcBorders>
              <w:top w:val="nil"/>
              <w:left w:val="nil"/>
              <w:bottom w:val="single" w:sz="4" w:space="0" w:color="auto"/>
              <w:right w:val="single" w:sz="4" w:space="0" w:color="auto"/>
            </w:tcBorders>
            <w:noWrap/>
            <w:vAlign w:val="center"/>
            <w:hideMark/>
          </w:tcPr>
          <w:p w14:paraId="2A9641A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瓶</w:t>
            </w:r>
          </w:p>
        </w:tc>
        <w:tc>
          <w:tcPr>
            <w:tcW w:w="620" w:type="dxa"/>
            <w:tcBorders>
              <w:top w:val="nil"/>
              <w:left w:val="nil"/>
              <w:bottom w:val="single" w:sz="4" w:space="0" w:color="auto"/>
              <w:right w:val="single" w:sz="4" w:space="0" w:color="auto"/>
            </w:tcBorders>
            <w:noWrap/>
            <w:vAlign w:val="center"/>
            <w:hideMark/>
          </w:tcPr>
          <w:p w14:paraId="6161B57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15</w:t>
            </w:r>
          </w:p>
        </w:tc>
        <w:tc>
          <w:tcPr>
            <w:tcW w:w="775" w:type="dxa"/>
            <w:tcBorders>
              <w:top w:val="nil"/>
              <w:left w:val="nil"/>
              <w:bottom w:val="single" w:sz="4" w:space="0" w:color="auto"/>
              <w:right w:val="single" w:sz="4" w:space="0" w:color="auto"/>
            </w:tcBorders>
            <w:noWrap/>
            <w:vAlign w:val="center"/>
            <w:hideMark/>
          </w:tcPr>
          <w:p w14:paraId="7C7BF54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nil"/>
              <w:left w:val="single" w:sz="4" w:space="0" w:color="auto"/>
              <w:bottom w:val="single" w:sz="4" w:space="0" w:color="auto"/>
              <w:right w:val="single" w:sz="4" w:space="0" w:color="auto"/>
            </w:tcBorders>
            <w:vAlign w:val="center"/>
            <w:hideMark/>
          </w:tcPr>
          <w:p w14:paraId="3A7E0E45"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0F6469C"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2309D233"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F89D978"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val="restart"/>
            <w:tcBorders>
              <w:top w:val="single" w:sz="4" w:space="0" w:color="auto"/>
              <w:left w:val="single" w:sz="4" w:space="0" w:color="auto"/>
              <w:bottom w:val="single" w:sz="4" w:space="0" w:color="auto"/>
              <w:right w:val="single" w:sz="4" w:space="0" w:color="auto"/>
            </w:tcBorders>
            <w:noWrap/>
            <w:vAlign w:val="center"/>
            <w:hideMark/>
          </w:tcPr>
          <w:p w14:paraId="56689D52"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彰華</w:t>
            </w:r>
            <w:proofErr w:type="gramEnd"/>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6682CA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CHW-RO</w:t>
            </w:r>
            <w:r w:rsidRPr="0030571B">
              <w:rPr>
                <w:rFonts w:ascii="微軟正黑體" w:eastAsia="微軟正黑體" w:hAnsi="微軟正黑體" w:cs="新細明體" w:hint="eastAsia"/>
                <w:color w:val="000000"/>
                <w:sz w:val="16"/>
                <w:szCs w:val="16"/>
              </w:rPr>
              <w:br/>
              <w:t>-1000</w:t>
            </w:r>
            <w:r w:rsidRPr="0030571B">
              <w:rPr>
                <w:rFonts w:ascii="微軟正黑體" w:eastAsia="微軟正黑體" w:hAnsi="微軟正黑體" w:cs="新細明體" w:hint="eastAsia"/>
                <w:color w:val="000000"/>
                <w:sz w:val="16"/>
                <w:szCs w:val="16"/>
              </w:rPr>
              <w:br/>
              <w:t>(直飲水</w:t>
            </w:r>
            <w:r w:rsidRPr="0030571B">
              <w:rPr>
                <w:rFonts w:ascii="微軟正黑體" w:eastAsia="微軟正黑體" w:hAnsi="微軟正黑體" w:cs="新細明體" w:hint="eastAsia"/>
                <w:color w:val="000000"/>
                <w:sz w:val="16"/>
                <w:szCs w:val="16"/>
              </w:rPr>
              <w:br/>
              <w:t>主機)</w:t>
            </w:r>
          </w:p>
        </w:tc>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6584EE28" w14:textId="77777777" w:rsidR="0030571B" w:rsidRPr="0030571B" w:rsidRDefault="0030571B" w:rsidP="0030571B">
            <w:pPr>
              <w:jc w:val="cente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臺</w:t>
            </w:r>
            <w:proofErr w:type="gramEnd"/>
          </w:p>
        </w:tc>
        <w:tc>
          <w:tcPr>
            <w:tcW w:w="425" w:type="dxa"/>
            <w:vMerge w:val="restart"/>
            <w:tcBorders>
              <w:top w:val="single" w:sz="4" w:space="0" w:color="auto"/>
              <w:left w:val="single" w:sz="4" w:space="0" w:color="auto"/>
              <w:bottom w:val="single" w:sz="4" w:space="0" w:color="auto"/>
              <w:right w:val="single" w:sz="4" w:space="0" w:color="auto"/>
            </w:tcBorders>
            <w:noWrap/>
            <w:vAlign w:val="center"/>
            <w:hideMark/>
          </w:tcPr>
          <w:p w14:paraId="37B17449"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22</w:t>
            </w:r>
          </w:p>
        </w:tc>
        <w:tc>
          <w:tcPr>
            <w:tcW w:w="1843" w:type="dxa"/>
            <w:tcBorders>
              <w:top w:val="single" w:sz="4" w:space="0" w:color="auto"/>
              <w:left w:val="nil"/>
              <w:bottom w:val="single" w:sz="4" w:space="0" w:color="auto"/>
              <w:right w:val="single" w:sz="4" w:space="0" w:color="auto"/>
            </w:tcBorders>
            <w:noWrap/>
            <w:vAlign w:val="center"/>
            <w:hideMark/>
          </w:tcPr>
          <w:p w14:paraId="2DC6E2BF"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石英砂(75L/次)</w:t>
            </w:r>
          </w:p>
        </w:tc>
        <w:tc>
          <w:tcPr>
            <w:tcW w:w="1417" w:type="dxa"/>
            <w:tcBorders>
              <w:top w:val="single" w:sz="4" w:space="0" w:color="auto"/>
              <w:left w:val="nil"/>
              <w:bottom w:val="single" w:sz="4" w:space="0" w:color="auto"/>
              <w:right w:val="single" w:sz="4" w:space="0" w:color="auto"/>
            </w:tcBorders>
            <w:noWrap/>
            <w:vAlign w:val="center"/>
            <w:hideMark/>
          </w:tcPr>
          <w:p w14:paraId="41F58524"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4~6目</w:t>
            </w:r>
          </w:p>
        </w:tc>
        <w:tc>
          <w:tcPr>
            <w:tcW w:w="400" w:type="dxa"/>
            <w:tcBorders>
              <w:top w:val="single" w:sz="4" w:space="0" w:color="auto"/>
              <w:left w:val="nil"/>
              <w:bottom w:val="single" w:sz="4" w:space="0" w:color="auto"/>
              <w:right w:val="single" w:sz="4" w:space="0" w:color="auto"/>
            </w:tcBorders>
            <w:noWrap/>
            <w:vAlign w:val="center"/>
            <w:hideMark/>
          </w:tcPr>
          <w:p w14:paraId="0301820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L</w:t>
            </w:r>
          </w:p>
        </w:tc>
        <w:tc>
          <w:tcPr>
            <w:tcW w:w="620" w:type="dxa"/>
            <w:tcBorders>
              <w:top w:val="single" w:sz="4" w:space="0" w:color="auto"/>
              <w:left w:val="nil"/>
              <w:bottom w:val="single" w:sz="4" w:space="0" w:color="auto"/>
              <w:right w:val="single" w:sz="4" w:space="0" w:color="auto"/>
            </w:tcBorders>
            <w:noWrap/>
            <w:vAlign w:val="center"/>
            <w:hideMark/>
          </w:tcPr>
          <w:p w14:paraId="6BE733F7"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single" w:sz="4" w:space="0" w:color="auto"/>
              <w:left w:val="nil"/>
              <w:bottom w:val="single" w:sz="4" w:space="0" w:color="auto"/>
              <w:right w:val="single" w:sz="4" w:space="0" w:color="auto"/>
            </w:tcBorders>
            <w:noWrap/>
            <w:vAlign w:val="center"/>
            <w:hideMark/>
          </w:tcPr>
          <w:p w14:paraId="1FC1859E"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val="restart"/>
            <w:tcBorders>
              <w:top w:val="single" w:sz="4" w:space="0" w:color="auto"/>
              <w:left w:val="single" w:sz="4" w:space="0" w:color="auto"/>
              <w:bottom w:val="single" w:sz="4" w:space="0" w:color="auto"/>
              <w:right w:val="single" w:sz="4" w:space="0" w:color="auto"/>
            </w:tcBorders>
            <w:noWrap/>
            <w:vAlign w:val="center"/>
            <w:hideMark/>
          </w:tcPr>
          <w:p w14:paraId="5E2FC4C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99C0F74" w14:textId="77777777" w:rsidR="0030571B" w:rsidRPr="0030571B" w:rsidRDefault="0030571B" w:rsidP="0030571B">
            <w:pPr>
              <w:jc w:val="right"/>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r>
      <w:tr w:rsidR="0030571B" w:rsidRPr="0030571B" w14:paraId="345279BF"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AD1A812"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6829A78F"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0DFDCE"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0CE8E0C"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F2C1D66"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single" w:sz="4" w:space="0" w:color="auto"/>
              <w:left w:val="nil"/>
              <w:bottom w:val="single" w:sz="4" w:space="0" w:color="auto"/>
              <w:right w:val="single" w:sz="4" w:space="0" w:color="auto"/>
            </w:tcBorders>
            <w:noWrap/>
            <w:vAlign w:val="center"/>
            <w:hideMark/>
          </w:tcPr>
          <w:p w14:paraId="5A70D75A"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椰殼活性碳(75L/次)</w:t>
            </w:r>
          </w:p>
        </w:tc>
        <w:tc>
          <w:tcPr>
            <w:tcW w:w="1417" w:type="dxa"/>
            <w:tcBorders>
              <w:top w:val="single" w:sz="4" w:space="0" w:color="auto"/>
              <w:left w:val="nil"/>
              <w:bottom w:val="single" w:sz="4" w:space="0" w:color="auto"/>
              <w:right w:val="single" w:sz="4" w:space="0" w:color="auto"/>
            </w:tcBorders>
            <w:noWrap/>
            <w:vAlign w:val="center"/>
            <w:hideMark/>
          </w:tcPr>
          <w:p w14:paraId="360276EE" w14:textId="77777777" w:rsidR="0030571B" w:rsidRPr="0030571B" w:rsidRDefault="0030571B" w:rsidP="0030571B">
            <w:pPr>
              <w:rPr>
                <w:rFonts w:ascii="微軟正黑體" w:eastAsia="微軟正黑體" w:hAnsi="微軟正黑體" w:cs="新細明體" w:hint="eastAsia"/>
                <w:color w:val="000000"/>
                <w:sz w:val="16"/>
                <w:szCs w:val="16"/>
              </w:rPr>
            </w:pPr>
            <w:proofErr w:type="gramStart"/>
            <w:r w:rsidRPr="0030571B">
              <w:rPr>
                <w:rFonts w:ascii="微軟正黑體" w:eastAsia="微軟正黑體" w:hAnsi="微軟正黑體" w:cs="新細明體" w:hint="eastAsia"/>
                <w:color w:val="000000"/>
                <w:sz w:val="16"/>
                <w:szCs w:val="16"/>
              </w:rPr>
              <w:t>國產椰</w:t>
            </w:r>
            <w:proofErr w:type="gramEnd"/>
            <w:r w:rsidRPr="0030571B">
              <w:rPr>
                <w:rFonts w:ascii="微軟正黑體" w:eastAsia="微軟正黑體" w:hAnsi="微軟正黑體" w:cs="新細明體" w:hint="eastAsia"/>
                <w:color w:val="000000"/>
                <w:sz w:val="16"/>
                <w:szCs w:val="16"/>
              </w:rPr>
              <w:t>殼活性碳</w:t>
            </w:r>
          </w:p>
        </w:tc>
        <w:tc>
          <w:tcPr>
            <w:tcW w:w="400" w:type="dxa"/>
            <w:tcBorders>
              <w:top w:val="single" w:sz="4" w:space="0" w:color="auto"/>
              <w:left w:val="nil"/>
              <w:bottom w:val="single" w:sz="4" w:space="0" w:color="auto"/>
              <w:right w:val="single" w:sz="4" w:space="0" w:color="auto"/>
            </w:tcBorders>
            <w:noWrap/>
            <w:vAlign w:val="center"/>
            <w:hideMark/>
          </w:tcPr>
          <w:p w14:paraId="17995D2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L</w:t>
            </w:r>
          </w:p>
        </w:tc>
        <w:tc>
          <w:tcPr>
            <w:tcW w:w="620" w:type="dxa"/>
            <w:tcBorders>
              <w:top w:val="single" w:sz="4" w:space="0" w:color="auto"/>
              <w:left w:val="nil"/>
              <w:bottom w:val="single" w:sz="4" w:space="0" w:color="auto"/>
              <w:right w:val="single" w:sz="4" w:space="0" w:color="auto"/>
            </w:tcBorders>
            <w:noWrap/>
            <w:vAlign w:val="center"/>
            <w:hideMark/>
          </w:tcPr>
          <w:p w14:paraId="71969E9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single" w:sz="4" w:space="0" w:color="auto"/>
              <w:left w:val="nil"/>
              <w:bottom w:val="single" w:sz="4" w:space="0" w:color="auto"/>
              <w:right w:val="single" w:sz="4" w:space="0" w:color="auto"/>
            </w:tcBorders>
            <w:noWrap/>
            <w:vAlign w:val="center"/>
            <w:hideMark/>
          </w:tcPr>
          <w:p w14:paraId="3A4E09E0"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5EDDB11D"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9E07E19"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7C0E2F07"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B15672E"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5F2444E6"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7408B2"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77E3FAC"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5D8D5E"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single" w:sz="4" w:space="0" w:color="auto"/>
              <w:left w:val="nil"/>
              <w:bottom w:val="single" w:sz="4" w:space="0" w:color="auto"/>
              <w:right w:val="single" w:sz="4" w:space="0" w:color="auto"/>
            </w:tcBorders>
            <w:noWrap/>
            <w:vAlign w:val="center"/>
            <w:hideMark/>
          </w:tcPr>
          <w:p w14:paraId="7D05077E"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軟水樹脂(75L/次)</w:t>
            </w:r>
          </w:p>
        </w:tc>
        <w:tc>
          <w:tcPr>
            <w:tcW w:w="1417" w:type="dxa"/>
            <w:tcBorders>
              <w:top w:val="single" w:sz="4" w:space="0" w:color="auto"/>
              <w:left w:val="nil"/>
              <w:bottom w:val="single" w:sz="4" w:space="0" w:color="auto"/>
              <w:right w:val="single" w:sz="4" w:space="0" w:color="auto"/>
            </w:tcBorders>
            <w:noWrap/>
            <w:vAlign w:val="center"/>
            <w:hideMark/>
          </w:tcPr>
          <w:p w14:paraId="44FD5D64"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羅門哈斯 120Na</w:t>
            </w:r>
          </w:p>
        </w:tc>
        <w:tc>
          <w:tcPr>
            <w:tcW w:w="400" w:type="dxa"/>
            <w:tcBorders>
              <w:top w:val="single" w:sz="4" w:space="0" w:color="auto"/>
              <w:left w:val="nil"/>
              <w:bottom w:val="single" w:sz="4" w:space="0" w:color="auto"/>
              <w:right w:val="single" w:sz="4" w:space="0" w:color="auto"/>
            </w:tcBorders>
            <w:noWrap/>
            <w:vAlign w:val="center"/>
            <w:hideMark/>
          </w:tcPr>
          <w:p w14:paraId="46F4AB0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L</w:t>
            </w:r>
          </w:p>
        </w:tc>
        <w:tc>
          <w:tcPr>
            <w:tcW w:w="620" w:type="dxa"/>
            <w:tcBorders>
              <w:top w:val="single" w:sz="4" w:space="0" w:color="auto"/>
              <w:left w:val="nil"/>
              <w:bottom w:val="single" w:sz="4" w:space="0" w:color="auto"/>
              <w:right w:val="single" w:sz="4" w:space="0" w:color="auto"/>
            </w:tcBorders>
            <w:noWrap/>
            <w:vAlign w:val="center"/>
            <w:hideMark/>
          </w:tcPr>
          <w:p w14:paraId="335131D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single" w:sz="4" w:space="0" w:color="auto"/>
              <w:left w:val="nil"/>
              <w:bottom w:val="single" w:sz="4" w:space="0" w:color="auto"/>
              <w:right w:val="single" w:sz="4" w:space="0" w:color="auto"/>
            </w:tcBorders>
            <w:noWrap/>
            <w:vAlign w:val="center"/>
            <w:hideMark/>
          </w:tcPr>
          <w:p w14:paraId="4CF29F5C"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12D86F7B"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4397A1C"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57CF0B96"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72F1BD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754C3ADB"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7ADA66"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C1931D3"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D996364"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single" w:sz="4" w:space="0" w:color="auto"/>
              <w:left w:val="nil"/>
              <w:bottom w:val="single" w:sz="4" w:space="0" w:color="auto"/>
              <w:right w:val="single" w:sz="4" w:space="0" w:color="auto"/>
            </w:tcBorders>
            <w:noWrap/>
            <w:vAlign w:val="center"/>
            <w:hideMark/>
          </w:tcPr>
          <w:p w14:paraId="2086B0FF"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RO膜/海德能(4支/次)</w:t>
            </w:r>
          </w:p>
        </w:tc>
        <w:tc>
          <w:tcPr>
            <w:tcW w:w="1417" w:type="dxa"/>
            <w:tcBorders>
              <w:top w:val="single" w:sz="4" w:space="0" w:color="auto"/>
              <w:left w:val="nil"/>
              <w:bottom w:val="single" w:sz="4" w:space="0" w:color="auto"/>
              <w:right w:val="single" w:sz="4" w:space="0" w:color="auto"/>
            </w:tcBorders>
            <w:noWrap/>
            <w:vAlign w:val="center"/>
            <w:hideMark/>
          </w:tcPr>
          <w:p w14:paraId="6A40ECEB"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ESPA2-4040</w:t>
            </w:r>
          </w:p>
        </w:tc>
        <w:tc>
          <w:tcPr>
            <w:tcW w:w="400" w:type="dxa"/>
            <w:tcBorders>
              <w:top w:val="single" w:sz="4" w:space="0" w:color="auto"/>
              <w:left w:val="nil"/>
              <w:bottom w:val="single" w:sz="4" w:space="0" w:color="auto"/>
              <w:right w:val="single" w:sz="4" w:space="0" w:color="auto"/>
            </w:tcBorders>
            <w:noWrap/>
            <w:vAlign w:val="center"/>
            <w:hideMark/>
          </w:tcPr>
          <w:p w14:paraId="57CDDBB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single" w:sz="4" w:space="0" w:color="auto"/>
              <w:left w:val="nil"/>
              <w:bottom w:val="single" w:sz="4" w:space="0" w:color="auto"/>
              <w:right w:val="single" w:sz="4" w:space="0" w:color="auto"/>
            </w:tcBorders>
            <w:noWrap/>
            <w:vAlign w:val="center"/>
            <w:hideMark/>
          </w:tcPr>
          <w:p w14:paraId="0F740934"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single" w:sz="4" w:space="0" w:color="auto"/>
              <w:left w:val="nil"/>
              <w:bottom w:val="single" w:sz="4" w:space="0" w:color="auto"/>
              <w:right w:val="single" w:sz="4" w:space="0" w:color="auto"/>
            </w:tcBorders>
            <w:noWrap/>
            <w:vAlign w:val="center"/>
            <w:hideMark/>
          </w:tcPr>
          <w:p w14:paraId="7191C90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00DB34FF"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8CC784"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0143E1CA"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CFC6FCE"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3B5A0468"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67EA11"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88B5150"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3BB3A4F"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single" w:sz="4" w:space="0" w:color="auto"/>
              <w:left w:val="nil"/>
              <w:bottom w:val="single" w:sz="4" w:space="0" w:color="auto"/>
              <w:right w:val="single" w:sz="4" w:space="0" w:color="auto"/>
            </w:tcBorders>
            <w:noWrap/>
            <w:vAlign w:val="center"/>
            <w:hideMark/>
          </w:tcPr>
          <w:p w14:paraId="50B8D725"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紫外線殺菌燈管</w:t>
            </w:r>
          </w:p>
        </w:tc>
        <w:tc>
          <w:tcPr>
            <w:tcW w:w="1417" w:type="dxa"/>
            <w:tcBorders>
              <w:top w:val="single" w:sz="4" w:space="0" w:color="auto"/>
              <w:left w:val="nil"/>
              <w:bottom w:val="single" w:sz="4" w:space="0" w:color="auto"/>
              <w:right w:val="single" w:sz="4" w:space="0" w:color="auto"/>
            </w:tcBorders>
            <w:noWrap/>
            <w:vAlign w:val="center"/>
            <w:hideMark/>
          </w:tcPr>
          <w:p w14:paraId="5E22763D"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VITRO  8GPM</w:t>
            </w:r>
          </w:p>
        </w:tc>
        <w:tc>
          <w:tcPr>
            <w:tcW w:w="400" w:type="dxa"/>
            <w:tcBorders>
              <w:top w:val="single" w:sz="4" w:space="0" w:color="auto"/>
              <w:left w:val="nil"/>
              <w:bottom w:val="single" w:sz="4" w:space="0" w:color="auto"/>
              <w:right w:val="single" w:sz="4" w:space="0" w:color="auto"/>
            </w:tcBorders>
            <w:noWrap/>
            <w:vAlign w:val="center"/>
            <w:hideMark/>
          </w:tcPr>
          <w:p w14:paraId="6B1EED28"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支</w:t>
            </w:r>
          </w:p>
        </w:tc>
        <w:tc>
          <w:tcPr>
            <w:tcW w:w="620" w:type="dxa"/>
            <w:tcBorders>
              <w:top w:val="single" w:sz="4" w:space="0" w:color="auto"/>
              <w:left w:val="nil"/>
              <w:bottom w:val="single" w:sz="4" w:space="0" w:color="auto"/>
              <w:right w:val="single" w:sz="4" w:space="0" w:color="auto"/>
            </w:tcBorders>
            <w:noWrap/>
            <w:vAlign w:val="center"/>
            <w:hideMark/>
          </w:tcPr>
          <w:p w14:paraId="1C7D000F"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360</w:t>
            </w:r>
          </w:p>
        </w:tc>
        <w:tc>
          <w:tcPr>
            <w:tcW w:w="775" w:type="dxa"/>
            <w:tcBorders>
              <w:top w:val="single" w:sz="4" w:space="0" w:color="auto"/>
              <w:left w:val="nil"/>
              <w:bottom w:val="single" w:sz="4" w:space="0" w:color="auto"/>
              <w:right w:val="single" w:sz="4" w:space="0" w:color="auto"/>
            </w:tcBorders>
            <w:noWrap/>
            <w:vAlign w:val="center"/>
            <w:hideMark/>
          </w:tcPr>
          <w:p w14:paraId="027801EA"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50EE25E7"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30FC17" w14:textId="77777777" w:rsidR="0030571B" w:rsidRPr="0030571B" w:rsidRDefault="0030571B" w:rsidP="0030571B">
            <w:pPr>
              <w:rPr>
                <w:rFonts w:ascii="微軟正黑體" w:eastAsia="微軟正黑體" w:hAnsi="微軟正黑體" w:cs="新細明體"/>
                <w:color w:val="000000"/>
                <w:sz w:val="16"/>
                <w:szCs w:val="16"/>
              </w:rPr>
            </w:pPr>
          </w:p>
        </w:tc>
      </w:tr>
      <w:tr w:rsidR="0030571B" w:rsidRPr="0030571B" w14:paraId="145A8F96" w14:textId="77777777" w:rsidTr="00A945A0">
        <w:trPr>
          <w:trHeight w:val="34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439B749" w14:textId="77777777" w:rsidR="0030571B" w:rsidRPr="0030571B" w:rsidRDefault="0030571B" w:rsidP="0030571B">
            <w:pPr>
              <w:rPr>
                <w:rFonts w:ascii="微軟正黑體" w:eastAsia="微軟正黑體" w:hAnsi="微軟正黑體" w:cs="新細明體"/>
                <w:color w:val="000000"/>
                <w:sz w:val="16"/>
                <w:szCs w:val="16"/>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55392823" w14:textId="77777777" w:rsidR="0030571B" w:rsidRPr="0030571B" w:rsidRDefault="0030571B" w:rsidP="0030571B">
            <w:pPr>
              <w:rPr>
                <w:rFonts w:ascii="微軟正黑體" w:eastAsia="微軟正黑體" w:hAnsi="微軟正黑體" w:cs="新細明體"/>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C5AA09" w14:textId="77777777" w:rsidR="0030571B" w:rsidRPr="0030571B" w:rsidRDefault="0030571B" w:rsidP="0030571B">
            <w:pPr>
              <w:rPr>
                <w:rFonts w:ascii="微軟正黑體" w:eastAsia="微軟正黑體" w:hAnsi="微軟正黑體" w:cs="新細明體"/>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618D8DD" w14:textId="77777777" w:rsidR="0030571B" w:rsidRPr="0030571B" w:rsidRDefault="0030571B" w:rsidP="0030571B">
            <w:pPr>
              <w:rPr>
                <w:rFonts w:ascii="微軟正黑體" w:eastAsia="微軟正黑體" w:hAnsi="微軟正黑體" w:cs="新細明體"/>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2445599" w14:textId="77777777" w:rsidR="0030571B" w:rsidRPr="0030571B" w:rsidRDefault="0030571B" w:rsidP="0030571B">
            <w:pPr>
              <w:rPr>
                <w:rFonts w:ascii="微軟正黑體" w:eastAsia="微軟正黑體" w:hAnsi="微軟正黑體" w:cs="新細明體"/>
                <w:color w:val="000000"/>
                <w:sz w:val="16"/>
                <w:szCs w:val="16"/>
              </w:rPr>
            </w:pPr>
          </w:p>
        </w:tc>
        <w:tc>
          <w:tcPr>
            <w:tcW w:w="1843" w:type="dxa"/>
            <w:tcBorders>
              <w:top w:val="single" w:sz="4" w:space="0" w:color="auto"/>
              <w:left w:val="nil"/>
              <w:bottom w:val="single" w:sz="4" w:space="0" w:color="auto"/>
              <w:right w:val="single" w:sz="4" w:space="0" w:color="auto"/>
            </w:tcBorders>
            <w:noWrap/>
            <w:vAlign w:val="center"/>
            <w:hideMark/>
          </w:tcPr>
          <w:p w14:paraId="2294BB15"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臭氧乾燥劑(1瓶/次)</w:t>
            </w:r>
          </w:p>
        </w:tc>
        <w:tc>
          <w:tcPr>
            <w:tcW w:w="1417" w:type="dxa"/>
            <w:tcBorders>
              <w:top w:val="single" w:sz="4" w:space="0" w:color="auto"/>
              <w:left w:val="nil"/>
              <w:bottom w:val="single" w:sz="4" w:space="0" w:color="auto"/>
              <w:right w:val="single" w:sz="4" w:space="0" w:color="auto"/>
            </w:tcBorders>
            <w:noWrap/>
            <w:vAlign w:val="center"/>
            <w:hideMark/>
          </w:tcPr>
          <w:p w14:paraId="3ED9C8B4" w14:textId="77777777" w:rsidR="0030571B" w:rsidRPr="0030571B" w:rsidRDefault="0030571B" w:rsidP="0030571B">
            <w:pP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0.5Kg/瓶</w:t>
            </w:r>
          </w:p>
        </w:tc>
        <w:tc>
          <w:tcPr>
            <w:tcW w:w="400" w:type="dxa"/>
            <w:tcBorders>
              <w:top w:val="single" w:sz="4" w:space="0" w:color="auto"/>
              <w:left w:val="nil"/>
              <w:bottom w:val="single" w:sz="4" w:space="0" w:color="auto"/>
              <w:right w:val="single" w:sz="4" w:space="0" w:color="auto"/>
            </w:tcBorders>
            <w:noWrap/>
            <w:vAlign w:val="center"/>
            <w:hideMark/>
          </w:tcPr>
          <w:p w14:paraId="43F58472"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瓶</w:t>
            </w:r>
          </w:p>
        </w:tc>
        <w:tc>
          <w:tcPr>
            <w:tcW w:w="620" w:type="dxa"/>
            <w:tcBorders>
              <w:top w:val="single" w:sz="4" w:space="0" w:color="auto"/>
              <w:left w:val="nil"/>
              <w:bottom w:val="single" w:sz="4" w:space="0" w:color="auto"/>
              <w:right w:val="single" w:sz="4" w:space="0" w:color="auto"/>
            </w:tcBorders>
            <w:noWrap/>
            <w:vAlign w:val="center"/>
            <w:hideMark/>
          </w:tcPr>
          <w:p w14:paraId="3CE6E833"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15</w:t>
            </w:r>
          </w:p>
        </w:tc>
        <w:tc>
          <w:tcPr>
            <w:tcW w:w="775" w:type="dxa"/>
            <w:tcBorders>
              <w:top w:val="single" w:sz="4" w:space="0" w:color="auto"/>
              <w:left w:val="nil"/>
              <w:bottom w:val="single" w:sz="4" w:space="0" w:color="auto"/>
              <w:right w:val="single" w:sz="4" w:space="0" w:color="auto"/>
            </w:tcBorders>
            <w:noWrap/>
            <w:vAlign w:val="center"/>
            <w:hideMark/>
          </w:tcPr>
          <w:p w14:paraId="0166BDC1" w14:textId="77777777" w:rsidR="0030571B" w:rsidRPr="0030571B" w:rsidRDefault="0030571B" w:rsidP="0030571B">
            <w:pPr>
              <w:jc w:val="center"/>
              <w:rPr>
                <w:rFonts w:ascii="微軟正黑體" w:eastAsia="微軟正黑體" w:hAnsi="微軟正黑體" w:cs="新細明體" w:hint="eastAsia"/>
                <w:color w:val="000000"/>
                <w:sz w:val="16"/>
                <w:szCs w:val="16"/>
              </w:rPr>
            </w:pPr>
            <w:r w:rsidRPr="0030571B">
              <w:rPr>
                <w:rFonts w:ascii="微軟正黑體" w:eastAsia="微軟正黑體" w:hAnsi="微軟正黑體" w:cs="新細明體" w:hint="eastAsia"/>
                <w:color w:val="000000"/>
                <w:sz w:val="16"/>
                <w:szCs w:val="16"/>
              </w:rPr>
              <w:t xml:space="preserve">　</w:t>
            </w: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5D8A44B1" w14:textId="77777777" w:rsidR="0030571B" w:rsidRPr="0030571B" w:rsidRDefault="0030571B" w:rsidP="0030571B">
            <w:pPr>
              <w:rPr>
                <w:rFonts w:ascii="微軟正黑體" w:eastAsia="微軟正黑體" w:hAnsi="微軟正黑體" w:cs="新細明體"/>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7A2142" w14:textId="77777777" w:rsidR="0030571B" w:rsidRPr="0030571B" w:rsidRDefault="0030571B" w:rsidP="0030571B">
            <w:pPr>
              <w:rPr>
                <w:rFonts w:ascii="微軟正黑體" w:eastAsia="微軟正黑體" w:hAnsi="微軟正黑體" w:cs="新細明體"/>
                <w:color w:val="000000"/>
                <w:sz w:val="16"/>
                <w:szCs w:val="16"/>
              </w:rPr>
            </w:pPr>
          </w:p>
        </w:tc>
      </w:tr>
      <w:tr w:rsidR="00C86187" w:rsidRPr="0030571B" w14:paraId="2474C071" w14:textId="77777777" w:rsidTr="008A41C7">
        <w:trPr>
          <w:trHeight w:val="345"/>
        </w:trPr>
        <w:tc>
          <w:tcPr>
            <w:tcW w:w="8192" w:type="dxa"/>
            <w:gridSpan w:val="10"/>
            <w:tcBorders>
              <w:top w:val="single" w:sz="4" w:space="0" w:color="auto"/>
              <w:left w:val="single" w:sz="4" w:space="0" w:color="auto"/>
              <w:bottom w:val="single" w:sz="4" w:space="0" w:color="auto"/>
              <w:right w:val="single" w:sz="4" w:space="0" w:color="auto"/>
            </w:tcBorders>
            <w:vAlign w:val="center"/>
          </w:tcPr>
          <w:p w14:paraId="26B1C9DA" w14:textId="2311A9C3" w:rsidR="00C86187" w:rsidRPr="00C86187" w:rsidRDefault="00C86187" w:rsidP="0030571B">
            <w:pPr>
              <w:jc w:val="center"/>
              <w:rPr>
                <w:rFonts w:ascii="微軟正黑體" w:eastAsia="微軟正黑體" w:hAnsi="微軟正黑體" w:cs="新細明體" w:hint="eastAsia"/>
                <w:b/>
                <w:bCs/>
                <w:color w:val="000000"/>
              </w:rPr>
            </w:pPr>
            <w:r w:rsidRPr="00C86187">
              <w:rPr>
                <w:rFonts w:ascii="微軟正黑體" w:eastAsia="微軟正黑體" w:hAnsi="微軟正黑體" w:cs="新細明體" w:hint="eastAsia"/>
                <w:b/>
                <w:bCs/>
                <w:color w:val="000000"/>
              </w:rPr>
              <w:t>合計（未稅價RMB）</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510769DA" w14:textId="77777777" w:rsidR="00C86187" w:rsidRPr="0030571B" w:rsidRDefault="00C86187" w:rsidP="0030571B">
            <w:pPr>
              <w:rPr>
                <w:rFonts w:ascii="微軟正黑體" w:eastAsia="微軟正黑體" w:hAnsi="微軟正黑體" w:cs="新細明體"/>
                <w:color w:val="000000"/>
                <w:sz w:val="16"/>
                <w:szCs w:val="16"/>
              </w:rPr>
            </w:pPr>
          </w:p>
        </w:tc>
      </w:tr>
    </w:tbl>
    <w:p w14:paraId="61C2F019" w14:textId="120ED50D" w:rsidR="0099523D" w:rsidRPr="00426F48" w:rsidRDefault="0099523D" w:rsidP="00426F48">
      <w:pPr>
        <w:spacing w:line="400" w:lineRule="exact"/>
        <w:ind w:firstLineChars="100" w:firstLine="220"/>
        <w:rPr>
          <w:rFonts w:ascii="SimSun" w:eastAsiaTheme="minorEastAsia" w:hAnsi="SimSun" w:cs="SimSun"/>
          <w:color w:val="000000"/>
          <w:sz w:val="22"/>
          <w:szCs w:val="22"/>
        </w:rPr>
      </w:pPr>
      <w:r w:rsidRPr="0099523D">
        <w:rPr>
          <w:rFonts w:ascii="SimSun" w:eastAsia="SimSun" w:hAnsi="SimSun" w:cs="SimSun" w:hint="eastAsia"/>
          <w:color w:val="000000"/>
          <w:sz w:val="22"/>
          <w:szCs w:val="22"/>
        </w:rPr>
        <w:t>注</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color w:val="000000"/>
          <w:sz w:val="22"/>
          <w:szCs w:val="22"/>
        </w:rPr>
        <w:t xml:space="preserve">1. </w:t>
      </w:r>
      <w:r w:rsidRPr="0099523D">
        <w:rPr>
          <w:rFonts w:ascii="SimSun" w:eastAsia="SimSun" w:hAnsi="SimSun" w:cs="SimSun" w:hint="eastAsia"/>
          <w:color w:val="000000"/>
          <w:sz w:val="22"/>
          <w:szCs w:val="22"/>
        </w:rPr>
        <w:t>以上報價為</w:t>
      </w:r>
      <w:r w:rsidRPr="0099523D">
        <w:rPr>
          <w:rFonts w:ascii="SimSun" w:eastAsia="SimSun" w:hAnsi="SimSun" w:cs="SimSun"/>
          <w:color w:val="000000"/>
          <w:sz w:val="22"/>
          <w:szCs w:val="22"/>
        </w:rPr>
        <w:t>RMB</w:t>
      </w:r>
      <w:r w:rsidRPr="0099523D">
        <w:rPr>
          <w:rFonts w:ascii="SimSun" w:eastAsia="SimSun" w:hAnsi="SimSun" w:cs="SimSun" w:hint="eastAsia"/>
          <w:color w:val="000000"/>
          <w:sz w:val="22"/>
          <w:szCs w:val="22"/>
        </w:rPr>
        <w:t>未稅價</w:t>
      </w:r>
      <w:r w:rsidR="00581FF1">
        <w:rPr>
          <w:rFonts w:ascii="SimSun" w:eastAsia="SimSun" w:hAnsi="SimSun" w:cs="SimSun" w:hint="eastAsia"/>
          <w:color w:val="000000"/>
          <w:sz w:val="22"/>
          <w:szCs w:val="22"/>
        </w:rPr>
        <w:t>，</w:t>
      </w:r>
      <w:r w:rsidR="00054286">
        <w:rPr>
          <w:rFonts w:asciiTheme="minorEastAsia" w:eastAsiaTheme="minorEastAsia" w:hAnsiTheme="minorEastAsia" w:cs="SimSun" w:hint="eastAsia"/>
          <w:color w:val="000000"/>
          <w:sz w:val="22"/>
          <w:szCs w:val="22"/>
        </w:rPr>
        <w:t>維保項目稅率為</w:t>
      </w:r>
      <w:r w:rsidR="00054286">
        <w:rPr>
          <w:rFonts w:ascii="SimSun" w:eastAsiaTheme="minorEastAsia" w:hAnsi="SimSun" w:cs="SimSun" w:hint="eastAsia"/>
          <w:color w:val="000000"/>
          <w:sz w:val="22"/>
          <w:szCs w:val="22"/>
        </w:rPr>
        <w:t>6%</w:t>
      </w:r>
      <w:r w:rsidR="00054286">
        <w:rPr>
          <w:rFonts w:ascii="SimSun" w:eastAsiaTheme="minorEastAsia" w:hAnsi="SimSun" w:cs="SimSun" w:hint="eastAsia"/>
          <w:color w:val="000000"/>
          <w:sz w:val="22"/>
          <w:szCs w:val="22"/>
        </w:rPr>
        <w:t>，其他項目稅率</w:t>
      </w:r>
      <w:r w:rsidR="00054286">
        <w:rPr>
          <w:rFonts w:ascii="SimSun" w:eastAsiaTheme="minorEastAsia" w:hAnsi="SimSun" w:cs="SimSun" w:hint="eastAsia"/>
          <w:color w:val="000000"/>
          <w:sz w:val="22"/>
          <w:szCs w:val="22"/>
        </w:rPr>
        <w:t>13%</w:t>
      </w:r>
      <w:r w:rsidR="00054286">
        <w:rPr>
          <w:rFonts w:ascii="SimSun" w:eastAsiaTheme="minorEastAsia" w:hAnsi="SimSun" w:cs="SimSun" w:hint="eastAsia"/>
          <w:color w:val="000000"/>
          <w:sz w:val="22"/>
          <w:szCs w:val="22"/>
        </w:rPr>
        <w:t>，</w:t>
      </w:r>
      <w:r w:rsidR="00581FF1">
        <w:rPr>
          <w:rFonts w:ascii="SimSun" w:eastAsia="SimSun" w:hAnsi="SimSun" w:cs="SimSun" w:hint="eastAsia"/>
          <w:color w:val="000000"/>
          <w:sz w:val="22"/>
          <w:szCs w:val="22"/>
        </w:rPr>
        <w:t>税费由甲方承担</w:t>
      </w:r>
      <w:r w:rsidR="00054286">
        <w:rPr>
          <w:rFonts w:asciiTheme="minorEastAsia" w:eastAsiaTheme="minorEastAsia" w:hAnsiTheme="minorEastAsia" w:cs="SimSun" w:hint="eastAsia"/>
          <w:color w:val="000000"/>
          <w:sz w:val="22"/>
          <w:szCs w:val="22"/>
        </w:rPr>
        <w:t>。</w:t>
      </w:r>
      <w:r w:rsidR="00054286" w:rsidRPr="00426F48">
        <w:rPr>
          <w:rFonts w:ascii="SimSun" w:eastAsiaTheme="minorEastAsia" w:hAnsi="SimSun" w:cs="SimSun"/>
          <w:color w:val="000000"/>
          <w:sz w:val="22"/>
          <w:szCs w:val="22"/>
        </w:rPr>
        <w:t xml:space="preserve"> </w:t>
      </w:r>
    </w:p>
    <w:p w14:paraId="0E81DD01" w14:textId="77777777" w:rsidR="0099523D" w:rsidRPr="0099523D" w:rsidRDefault="0099523D" w:rsidP="006F29A2">
      <w:pPr>
        <w:spacing w:line="320" w:lineRule="exact"/>
        <w:ind w:firstLineChars="300" w:firstLine="660"/>
        <w:rPr>
          <w:rFonts w:ascii="SimSun" w:eastAsia="SimSun" w:hAnsi="SimSun" w:cs="SimSun"/>
          <w:color w:val="000000"/>
          <w:sz w:val="22"/>
          <w:szCs w:val="22"/>
        </w:rPr>
      </w:pPr>
      <w:r w:rsidRPr="0099523D">
        <w:rPr>
          <w:rFonts w:ascii="SimSun" w:eastAsia="SimSun" w:hAnsi="SimSun" w:cs="SimSun" w:hint="eastAsia"/>
          <w:color w:val="000000"/>
          <w:sz w:val="22"/>
          <w:szCs w:val="22"/>
        </w:rPr>
        <w:t>2. 以上費用不包括水質</w:t>
      </w:r>
      <w:r w:rsidR="00CE0F2F">
        <w:rPr>
          <w:rFonts w:ascii="SimSun" w:eastAsia="SimSun" w:hAnsi="SimSun" w:cs="SimSun" w:hint="eastAsia"/>
          <w:color w:val="000000"/>
          <w:sz w:val="22"/>
          <w:szCs w:val="22"/>
        </w:rPr>
        <w:t>檢測</w:t>
      </w:r>
      <w:r w:rsidRPr="0099523D">
        <w:rPr>
          <w:rFonts w:ascii="SimSun" w:eastAsia="SimSun" w:hAnsi="SimSun" w:cs="SimSun" w:hint="eastAsia"/>
          <w:color w:val="000000"/>
          <w:sz w:val="22"/>
          <w:szCs w:val="22"/>
        </w:rPr>
        <w:t>費用。</w:t>
      </w:r>
    </w:p>
    <w:p w14:paraId="270834C0" w14:textId="273D4AE1" w:rsidR="0099523D" w:rsidRPr="0099523D" w:rsidRDefault="0099523D" w:rsidP="006F29A2">
      <w:pPr>
        <w:spacing w:line="320" w:lineRule="exact"/>
        <w:ind w:firstLineChars="300" w:firstLine="660"/>
        <w:rPr>
          <w:rFonts w:ascii="SimSun" w:eastAsia="SimSun" w:hAnsi="SimSun" w:cs="SimSun"/>
          <w:color w:val="000000"/>
          <w:sz w:val="22"/>
          <w:szCs w:val="22"/>
        </w:rPr>
      </w:pPr>
      <w:r w:rsidRPr="0099523D">
        <w:rPr>
          <w:rFonts w:ascii="SimSun" w:eastAsia="SimSun" w:hAnsi="SimSun" w:cs="SimSun" w:hint="eastAsia"/>
          <w:color w:val="000000"/>
          <w:sz w:val="22"/>
          <w:szCs w:val="22"/>
        </w:rPr>
        <w:t>3.</w:t>
      </w:r>
      <w:r w:rsidR="00CE0F2F">
        <w:rPr>
          <w:rFonts w:ascii="SimSun" w:eastAsia="SimSun" w:hAnsi="SimSun" w:cs="SimSun" w:hint="eastAsia"/>
          <w:color w:val="000000"/>
          <w:sz w:val="22"/>
          <w:szCs w:val="22"/>
        </w:rPr>
        <w:t xml:space="preserve"> </w:t>
      </w:r>
      <w:r w:rsidRPr="0099523D">
        <w:rPr>
          <w:rFonts w:ascii="SimSun" w:eastAsia="SimSun" w:hAnsi="SimSun" w:cs="SimSun" w:hint="eastAsia"/>
          <w:color w:val="000000"/>
          <w:sz w:val="22"/>
          <w:szCs w:val="22"/>
        </w:rPr>
        <w:t>季、年度保養綜合單價項目費用依據設備實際使用情況據實結算</w:t>
      </w:r>
      <w:r w:rsidR="00A945A0">
        <w:rPr>
          <w:rFonts w:ascii="SimSun" w:eastAsiaTheme="minorEastAsia" w:hAnsi="SimSun" w:cs="SimSun" w:hint="eastAsia"/>
          <w:color w:val="000000"/>
          <w:sz w:val="22"/>
          <w:szCs w:val="22"/>
        </w:rPr>
        <w:t>。</w:t>
      </w:r>
      <w:r w:rsidRPr="0099523D">
        <w:rPr>
          <w:rFonts w:ascii="SimSun" w:eastAsia="SimSun" w:hAnsi="SimSun" w:cs="SimSun" w:hint="eastAsia"/>
          <w:color w:val="000000"/>
          <w:sz w:val="22"/>
          <w:szCs w:val="22"/>
        </w:rPr>
        <w:t xml:space="preserve">  </w:t>
      </w:r>
    </w:p>
    <w:p w14:paraId="00DC64DF" w14:textId="77777777" w:rsidR="0099523D" w:rsidRDefault="00594FD5" w:rsidP="006F29A2">
      <w:pPr>
        <w:tabs>
          <w:tab w:val="left" w:pos="312"/>
        </w:tabs>
        <w:spacing w:line="320" w:lineRule="exact"/>
        <w:ind w:firstLineChars="300" w:firstLine="660"/>
        <w:rPr>
          <w:rFonts w:ascii="SimSun" w:eastAsia="SimSun" w:hAnsi="SimSun" w:cs="SimSun"/>
          <w:color w:val="000000"/>
          <w:sz w:val="22"/>
          <w:szCs w:val="22"/>
        </w:rPr>
      </w:pPr>
      <w:r>
        <w:rPr>
          <w:rFonts w:ascii="SimSun" w:eastAsia="SimSun" w:hAnsi="SimSun" w:cs="SimSun" w:hint="eastAsia"/>
          <w:color w:val="000000"/>
          <w:sz w:val="22"/>
          <w:szCs w:val="22"/>
        </w:rPr>
        <w:t xml:space="preserve">4. </w:t>
      </w:r>
      <w:r w:rsidR="00D90029">
        <w:rPr>
          <w:rFonts w:ascii="SimSun" w:eastAsia="SimSun" w:hAnsi="SimSun" w:cs="SimSun" w:hint="eastAsia"/>
          <w:color w:val="000000"/>
          <w:sz w:val="22"/>
          <w:szCs w:val="22"/>
        </w:rPr>
        <w:t>合約期中以经甲方书面确认的實際維保項目、維保單價和實際維保次數結算，季度、年度保</w:t>
      </w:r>
    </w:p>
    <w:p w14:paraId="22167E8E" w14:textId="77777777" w:rsidR="0099523D" w:rsidRDefault="00D90029" w:rsidP="00594FD5">
      <w:pPr>
        <w:numPr>
          <w:ilvl w:val="255"/>
          <w:numId w:val="0"/>
        </w:numPr>
        <w:spacing w:line="320" w:lineRule="exact"/>
        <w:ind w:leftChars="200" w:left="480" w:firstLineChars="150" w:firstLine="330"/>
        <w:rPr>
          <w:rFonts w:ascii="SimSun" w:eastAsia="SimSun" w:hAnsi="SimSun" w:cs="SimSun"/>
          <w:color w:val="000000"/>
          <w:sz w:val="22"/>
          <w:szCs w:val="22"/>
        </w:rPr>
      </w:pPr>
      <w:proofErr w:type="gramStart"/>
      <w:r>
        <w:rPr>
          <w:rFonts w:ascii="SimSun" w:eastAsia="SimSun" w:hAnsi="SimSun" w:cs="SimSun" w:hint="eastAsia"/>
          <w:color w:val="000000"/>
          <w:sz w:val="22"/>
          <w:szCs w:val="22"/>
        </w:rPr>
        <w:t>養應按照</w:t>
      </w:r>
      <w:proofErr w:type="gramEnd"/>
      <w:r>
        <w:rPr>
          <w:rFonts w:ascii="SimSun" w:eastAsia="SimSun" w:hAnsi="SimSun" w:cs="SimSun" w:hint="eastAsia"/>
          <w:color w:val="000000"/>
          <w:sz w:val="22"/>
          <w:szCs w:val="22"/>
        </w:rPr>
        <w:t>保養項目和要求全面保養，如保養項目及次數未達到甲方要求，甲方不予結算該</w:t>
      </w:r>
      <w:proofErr w:type="gramStart"/>
      <w:r>
        <w:rPr>
          <w:rFonts w:ascii="SimSun" w:eastAsia="SimSun" w:hAnsi="SimSun" w:cs="SimSun" w:hint="eastAsia"/>
          <w:color w:val="000000"/>
          <w:sz w:val="22"/>
          <w:szCs w:val="22"/>
        </w:rPr>
        <w:t>臺</w:t>
      </w:r>
      <w:proofErr w:type="gramEnd"/>
      <w:r>
        <w:rPr>
          <w:rFonts w:ascii="SimSun" w:eastAsia="SimSun" w:hAnsi="SimSun" w:cs="SimSun" w:hint="eastAsia"/>
          <w:color w:val="000000"/>
          <w:sz w:val="22"/>
          <w:szCs w:val="22"/>
        </w:rPr>
        <w:t>飲</w:t>
      </w:r>
    </w:p>
    <w:p w14:paraId="100CBC97" w14:textId="213BDC0C" w:rsidR="00277A50" w:rsidRDefault="00D90029" w:rsidP="00277A50">
      <w:pPr>
        <w:numPr>
          <w:ilvl w:val="255"/>
          <w:numId w:val="0"/>
        </w:numPr>
        <w:spacing w:line="320" w:lineRule="exact"/>
        <w:ind w:leftChars="200" w:left="480" w:firstLineChars="150" w:firstLine="330"/>
        <w:rPr>
          <w:rFonts w:ascii="SimSun" w:eastAsiaTheme="minorEastAsia" w:hAnsi="SimSun" w:cs="SimSun"/>
          <w:color w:val="000000"/>
          <w:sz w:val="22"/>
          <w:szCs w:val="22"/>
        </w:rPr>
      </w:pPr>
      <w:r>
        <w:rPr>
          <w:rFonts w:ascii="SimSun" w:eastAsia="SimSun" w:hAnsi="SimSun" w:cs="SimSun" w:hint="eastAsia"/>
          <w:color w:val="000000"/>
          <w:sz w:val="22"/>
          <w:szCs w:val="22"/>
        </w:rPr>
        <w:t>水機保養費用</w:t>
      </w:r>
      <w:r w:rsidR="00277A50">
        <w:rPr>
          <w:rFonts w:ascii="SimSun" w:eastAsia="SimSun" w:hAnsi="SimSun" w:cs="SimSun" w:hint="eastAsia"/>
          <w:color w:val="000000"/>
          <w:sz w:val="22"/>
          <w:szCs w:val="22"/>
        </w:rPr>
        <w:t>。</w:t>
      </w:r>
    </w:p>
    <w:p w14:paraId="62865DEA" w14:textId="6BD1E879" w:rsidR="0099523D" w:rsidRPr="0099523D" w:rsidRDefault="0099523D" w:rsidP="00CE0F2F">
      <w:pPr>
        <w:spacing w:line="320" w:lineRule="exact"/>
        <w:ind w:firstLineChars="100" w:firstLine="220"/>
        <w:rPr>
          <w:rFonts w:ascii="SimSun" w:eastAsia="SimSun" w:hAnsi="SimSun" w:cs="SimSun"/>
          <w:color w:val="000000"/>
          <w:sz w:val="22"/>
          <w:szCs w:val="22"/>
        </w:rPr>
      </w:pPr>
      <w:r w:rsidRPr="0099523D">
        <w:rPr>
          <w:rFonts w:ascii="SimSun" w:eastAsia="SimSun" w:hAnsi="SimSun" w:cs="SimSun" w:hint="eastAsia"/>
          <w:color w:val="000000"/>
          <w:sz w:val="22"/>
          <w:szCs w:val="22"/>
        </w:rPr>
        <w:t>1.6本合約的有效期為</w:t>
      </w:r>
      <w:r w:rsidRPr="0099523D">
        <w:rPr>
          <w:rFonts w:ascii="SimSun" w:eastAsia="SimSun" w:hAnsi="SimSun" w:cs="SimSun" w:hint="eastAsia"/>
          <w:color w:val="000000"/>
          <w:sz w:val="22"/>
          <w:szCs w:val="22"/>
          <w:u w:val="single"/>
        </w:rPr>
        <w:t>20</w:t>
      </w:r>
      <w:r w:rsidR="006F29A2">
        <w:rPr>
          <w:rFonts w:ascii="SimSun" w:eastAsia="SimSun" w:hAnsi="SimSun" w:cs="SimSun" w:hint="eastAsia"/>
          <w:color w:val="000000"/>
          <w:sz w:val="22"/>
          <w:szCs w:val="22"/>
          <w:u w:val="single"/>
        </w:rPr>
        <w:t>2</w:t>
      </w:r>
      <w:r w:rsidR="00BC664E">
        <w:rPr>
          <w:rFonts w:ascii="SimSun" w:eastAsiaTheme="minorEastAsia" w:hAnsi="SimSun" w:cs="SimSun" w:hint="eastAsia"/>
          <w:color w:val="000000"/>
          <w:sz w:val="22"/>
          <w:szCs w:val="22"/>
          <w:u w:val="single"/>
        </w:rPr>
        <w:t>6</w:t>
      </w:r>
      <w:r w:rsidRPr="0099523D">
        <w:rPr>
          <w:rFonts w:ascii="SimSun" w:eastAsia="SimSun" w:hAnsi="SimSun" w:cs="SimSun" w:hint="eastAsia"/>
          <w:color w:val="000000"/>
          <w:sz w:val="22"/>
          <w:szCs w:val="22"/>
        </w:rPr>
        <w:t>年</w:t>
      </w:r>
      <w:r w:rsidRPr="0099523D">
        <w:rPr>
          <w:rFonts w:ascii="SimSun" w:eastAsia="SimSun" w:hAnsi="SimSun" w:cs="SimSun" w:hint="eastAsia"/>
          <w:color w:val="000000"/>
          <w:sz w:val="22"/>
          <w:szCs w:val="22"/>
          <w:u w:val="single"/>
        </w:rPr>
        <w:t>10</w:t>
      </w:r>
      <w:r w:rsidRPr="0099523D">
        <w:rPr>
          <w:rFonts w:ascii="SimSun" w:eastAsia="SimSun" w:hAnsi="SimSun" w:cs="SimSun" w:hint="eastAsia"/>
          <w:color w:val="000000"/>
          <w:sz w:val="22"/>
          <w:szCs w:val="22"/>
        </w:rPr>
        <w:t>月</w:t>
      </w:r>
      <w:r w:rsidRPr="0099523D">
        <w:rPr>
          <w:rFonts w:ascii="SimSun" w:eastAsia="SimSun" w:hAnsi="SimSun" w:cs="SimSun"/>
          <w:color w:val="000000"/>
          <w:sz w:val="22"/>
          <w:szCs w:val="22"/>
          <w:u w:val="single"/>
        </w:rPr>
        <w:t xml:space="preserve"> 1 </w:t>
      </w:r>
      <w:r w:rsidRPr="0099523D">
        <w:rPr>
          <w:rFonts w:ascii="SimSun" w:eastAsia="SimSun" w:hAnsi="SimSun" w:cs="SimSun" w:hint="eastAsia"/>
          <w:color w:val="000000"/>
          <w:sz w:val="22"/>
          <w:szCs w:val="22"/>
        </w:rPr>
        <w:t>日至</w:t>
      </w:r>
      <w:r w:rsidRPr="0099523D">
        <w:rPr>
          <w:rFonts w:ascii="SimSun" w:eastAsia="SimSun" w:hAnsi="SimSun" w:cs="SimSun"/>
          <w:color w:val="000000"/>
          <w:sz w:val="22"/>
          <w:szCs w:val="22"/>
          <w:u w:val="single"/>
        </w:rPr>
        <w:t xml:space="preserve"> 20</w:t>
      </w:r>
      <w:r w:rsidR="00CE0F2F">
        <w:rPr>
          <w:rFonts w:ascii="SimSun" w:eastAsia="SimSun" w:hAnsi="SimSun" w:cs="SimSun" w:hint="eastAsia"/>
          <w:color w:val="000000"/>
          <w:sz w:val="22"/>
          <w:szCs w:val="22"/>
          <w:u w:val="single"/>
        </w:rPr>
        <w:t>2</w:t>
      </w:r>
      <w:r w:rsidR="00BC664E">
        <w:rPr>
          <w:rFonts w:ascii="SimSun" w:eastAsiaTheme="minorEastAsia" w:hAnsi="SimSun" w:cs="SimSun" w:hint="eastAsia"/>
          <w:color w:val="000000"/>
          <w:sz w:val="22"/>
          <w:szCs w:val="22"/>
          <w:u w:val="single"/>
        </w:rPr>
        <w:t>8</w:t>
      </w:r>
      <w:r w:rsidRPr="0099523D">
        <w:rPr>
          <w:rFonts w:ascii="SimSun" w:eastAsia="SimSun" w:hAnsi="SimSun" w:cs="SimSun" w:hint="eastAsia"/>
          <w:color w:val="000000"/>
          <w:sz w:val="22"/>
          <w:szCs w:val="22"/>
        </w:rPr>
        <w:t>年</w:t>
      </w:r>
      <w:r w:rsidRPr="0099523D">
        <w:rPr>
          <w:rFonts w:ascii="SimSun" w:eastAsia="SimSun" w:hAnsi="SimSun" w:cs="SimSun" w:hint="eastAsia"/>
          <w:color w:val="000000"/>
          <w:sz w:val="22"/>
          <w:szCs w:val="22"/>
          <w:u w:val="single"/>
        </w:rPr>
        <w:t>9</w:t>
      </w:r>
      <w:r w:rsidRPr="0099523D">
        <w:rPr>
          <w:rFonts w:ascii="SimSun" w:eastAsia="SimSun" w:hAnsi="SimSun" w:cs="SimSun" w:hint="eastAsia"/>
          <w:color w:val="000000"/>
          <w:sz w:val="22"/>
          <w:szCs w:val="22"/>
        </w:rPr>
        <w:t>月</w:t>
      </w:r>
      <w:r w:rsidRPr="0099523D">
        <w:rPr>
          <w:rFonts w:ascii="SimSun" w:eastAsia="SimSun" w:hAnsi="SimSun" w:cs="SimSun"/>
          <w:color w:val="000000"/>
          <w:sz w:val="22"/>
          <w:szCs w:val="22"/>
          <w:u w:val="single"/>
        </w:rPr>
        <w:t>3</w:t>
      </w:r>
      <w:r w:rsidRPr="0099523D">
        <w:rPr>
          <w:rFonts w:ascii="SimSun" w:eastAsia="SimSun" w:hAnsi="SimSun" w:cs="SimSun" w:hint="eastAsia"/>
          <w:color w:val="000000"/>
          <w:sz w:val="22"/>
          <w:szCs w:val="22"/>
          <w:u w:val="single"/>
        </w:rPr>
        <w:t>0</w:t>
      </w:r>
      <w:r w:rsidRPr="0099523D">
        <w:rPr>
          <w:rFonts w:ascii="SimSun" w:eastAsia="SimSun" w:hAnsi="SimSun" w:cs="SimSun" w:hint="eastAsia"/>
          <w:color w:val="000000"/>
          <w:sz w:val="22"/>
          <w:szCs w:val="22"/>
        </w:rPr>
        <w:t>日</w:t>
      </w:r>
    </w:p>
    <w:p w14:paraId="57CDCCCC" w14:textId="0D335D43" w:rsidR="0099523D" w:rsidRDefault="0099523D" w:rsidP="006F29A2">
      <w:pPr>
        <w:spacing w:line="320" w:lineRule="exact"/>
        <w:ind w:firstLineChars="100" w:firstLine="220"/>
        <w:rPr>
          <w:rFonts w:ascii="SimSun" w:eastAsiaTheme="minorEastAsia" w:hAnsi="SimSun" w:cs="SimSun"/>
          <w:color w:val="000000"/>
          <w:sz w:val="22"/>
          <w:szCs w:val="22"/>
        </w:rPr>
      </w:pPr>
      <w:r w:rsidRPr="0099523D">
        <w:rPr>
          <w:rFonts w:ascii="SimSun" w:eastAsia="SimSun" w:hAnsi="SimSun" w:cs="SimSun" w:hint="eastAsia"/>
          <w:color w:val="000000"/>
          <w:sz w:val="22"/>
          <w:szCs w:val="22"/>
        </w:rPr>
        <w:t>1.7除非雙方另有約定</w:t>
      </w:r>
      <w:r w:rsidR="00555F44">
        <w:rPr>
          <w:rFonts w:ascii="SimSun" w:eastAsia="SimSun" w:hAnsi="SimSun" w:cs="SimSun" w:hint="eastAsia"/>
          <w:color w:val="000000"/>
          <w:sz w:val="22"/>
          <w:szCs w:val="22"/>
        </w:rPr>
        <w:t>，</w:t>
      </w:r>
      <w:r w:rsidRPr="0099523D">
        <w:rPr>
          <w:rFonts w:ascii="SimSun" w:eastAsia="SimSun" w:hAnsi="SimSun" w:cs="SimSun" w:hint="eastAsia"/>
          <w:color w:val="000000"/>
          <w:sz w:val="22"/>
          <w:szCs w:val="22"/>
        </w:rPr>
        <w:t>上述服務價格包括■保養耗材費、人工費■維修</w:t>
      </w:r>
      <w:r w:rsidR="00D90029">
        <w:rPr>
          <w:rFonts w:ascii="SimSun" w:eastAsia="SimSun" w:hAnsi="SimSun" w:cs="SimSun" w:hint="eastAsia"/>
          <w:color w:val="000000"/>
          <w:sz w:val="22"/>
          <w:szCs w:val="22"/>
        </w:rPr>
        <w:t>人工費 ■更換單件單價RMB200元（含）以下零組配件費</w:t>
      </w:r>
      <w:r w:rsidR="00C84C51">
        <w:rPr>
          <w:rFonts w:ascii="SimSun" w:eastAsia="SimSun" w:hAnsi="SimSun" w:cs="SimSun" w:hint="eastAsia"/>
          <w:color w:val="000000"/>
          <w:sz w:val="22"/>
          <w:szCs w:val="22"/>
        </w:rPr>
        <w:t>□</w:t>
      </w:r>
      <w:r w:rsidR="00D90029">
        <w:rPr>
          <w:rFonts w:ascii="SimSun" w:eastAsia="SimSun" w:hAnsi="SimSun" w:cs="SimSun" w:hint="eastAsia"/>
          <w:color w:val="000000"/>
          <w:sz w:val="22"/>
          <w:szCs w:val="22"/>
        </w:rPr>
        <w:t>稅費  ■乙方駐廠人員所需費用及任何其他維修必要支出等</w:t>
      </w:r>
      <w:proofErr w:type="gramStart"/>
      <w:r w:rsidR="00D90029">
        <w:rPr>
          <w:rFonts w:ascii="SimSun" w:eastAsia="SimSun" w:hAnsi="SimSun" w:cs="SimSun" w:hint="eastAsia"/>
          <w:color w:val="000000"/>
          <w:sz w:val="22"/>
          <w:szCs w:val="22"/>
        </w:rPr>
        <w:t>﹐</w:t>
      </w:r>
      <w:proofErr w:type="gramEnd"/>
      <w:r w:rsidR="00D90029">
        <w:rPr>
          <w:rFonts w:ascii="SimSun" w:eastAsia="SimSun" w:hAnsi="SimSun" w:cs="SimSun" w:hint="eastAsia"/>
          <w:color w:val="000000"/>
          <w:sz w:val="22"/>
          <w:szCs w:val="22"/>
        </w:rPr>
        <w:t>除經甲方同意，乙方不得請求甲方另外支付任何費用。</w:t>
      </w:r>
    </w:p>
    <w:p w14:paraId="0D369271" w14:textId="77777777" w:rsidR="0099523D" w:rsidRPr="00CE0F2F" w:rsidRDefault="0099523D" w:rsidP="00CE0F2F">
      <w:pPr>
        <w:spacing w:line="320" w:lineRule="exact"/>
        <w:rPr>
          <w:rFonts w:ascii="SimSun" w:eastAsia="SimSun" w:hAnsi="SimSun" w:cs="SimSun"/>
          <w:sz w:val="22"/>
          <w:szCs w:val="22"/>
          <w:lang w:eastAsia="zh-CN"/>
        </w:rPr>
      </w:pPr>
      <w:r w:rsidRPr="0099523D">
        <w:rPr>
          <w:rFonts w:ascii="SimSun" w:eastAsia="SimSun" w:hAnsi="SimSun" w:cs="SimSun" w:hint="eastAsia"/>
          <w:sz w:val="22"/>
          <w:szCs w:val="22"/>
        </w:rPr>
        <w:t>第</w:t>
      </w:r>
      <w:r w:rsidRPr="0099523D">
        <w:rPr>
          <w:rFonts w:ascii="SimSun" w:eastAsia="SimSun" w:hAnsi="SimSun" w:cs="SimSun"/>
          <w:sz w:val="22"/>
          <w:szCs w:val="22"/>
        </w:rPr>
        <w:t>2</w:t>
      </w:r>
      <w:r w:rsidRPr="0099523D">
        <w:rPr>
          <w:rFonts w:ascii="SimSun" w:eastAsia="SimSun" w:hAnsi="SimSun" w:cs="SimSun" w:hint="eastAsia"/>
          <w:sz w:val="22"/>
          <w:szCs w:val="22"/>
        </w:rPr>
        <w:t>條：付款辦法</w:t>
      </w:r>
    </w:p>
    <w:p w14:paraId="019CB4D9" w14:textId="77777777" w:rsidR="0067208D" w:rsidRDefault="0099523D" w:rsidP="00505126">
      <w:pPr>
        <w:numPr>
          <w:ilvl w:val="1"/>
          <w:numId w:val="2"/>
        </w:numPr>
        <w:spacing w:afterLines="50" w:after="12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付款方式</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甲乙雙方結算以銀行轉帳方式進行</w:t>
      </w:r>
      <w:r w:rsidRPr="0099523D">
        <w:rPr>
          <w:rFonts w:ascii="SimSun" w:eastAsia="SimSun" w:hAnsi="SimSun" w:cs="SimSun"/>
          <w:color w:val="000000"/>
          <w:sz w:val="22"/>
          <w:szCs w:val="22"/>
        </w:rPr>
        <w:t xml:space="preserve">. </w:t>
      </w:r>
    </w:p>
    <w:p w14:paraId="73D29A5B" w14:textId="77777777" w:rsidR="0067208D" w:rsidRDefault="0099523D" w:rsidP="00505126">
      <w:pPr>
        <w:numPr>
          <w:ilvl w:val="1"/>
          <w:numId w:val="2"/>
        </w:numPr>
        <w:spacing w:afterLines="50" w:after="12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乙方應提供相應之發票作為合法憑證</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該發票之金額須經甲方確認</w:t>
      </w:r>
      <w:r w:rsidR="00555F44" w:rsidRPr="0099523D">
        <w:rPr>
          <w:rFonts w:ascii="SimSun" w:eastAsia="SimSun" w:hAnsi="SimSun" w:cs="SimSun" w:hint="eastAsia"/>
          <w:color w:val="000000"/>
          <w:sz w:val="22"/>
          <w:szCs w:val="22"/>
        </w:rPr>
        <w:t>接受</w:t>
      </w:r>
      <w:r w:rsidRPr="0099523D">
        <w:rPr>
          <w:rFonts w:ascii="SimSun" w:eastAsia="SimSun" w:hAnsi="SimSun" w:cs="SimSun"/>
          <w:color w:val="000000"/>
          <w:sz w:val="22"/>
          <w:szCs w:val="22"/>
        </w:rPr>
        <w:t>.</w:t>
      </w:r>
    </w:p>
    <w:p w14:paraId="3A61E449" w14:textId="63A15118" w:rsidR="00B226B5" w:rsidRPr="00611487" w:rsidRDefault="0099523D" w:rsidP="00611487">
      <w:pPr>
        <w:numPr>
          <w:ilvl w:val="1"/>
          <w:numId w:val="2"/>
        </w:numPr>
        <w:spacing w:afterLines="50" w:after="120" w:line="320" w:lineRule="exact"/>
        <w:jc w:val="both"/>
        <w:rPr>
          <w:rFonts w:ascii="SimSun" w:eastAsia="SimSun" w:hAnsi="SimSun" w:cs="SimSun"/>
          <w:color w:val="000000"/>
          <w:sz w:val="22"/>
          <w:szCs w:val="22"/>
          <w:u w:val="single"/>
        </w:rPr>
      </w:pPr>
      <w:r w:rsidRPr="0099523D">
        <w:rPr>
          <w:rFonts w:ascii="SimSun" w:eastAsia="SimSun" w:hAnsi="SimSun" w:cs="SimSun" w:hint="eastAsia"/>
          <w:color w:val="000000"/>
          <w:sz w:val="22"/>
          <w:szCs w:val="22"/>
        </w:rPr>
        <w:lastRenderedPageBreak/>
        <w:t>結算期限</w:t>
      </w:r>
      <w:r w:rsidRPr="0099523D">
        <w:rPr>
          <w:rFonts w:ascii="SimSun" w:eastAsia="SimSun" w:hAnsi="SimSun" w:cs="SimSun"/>
          <w:color w:val="000000"/>
          <w:sz w:val="22"/>
          <w:szCs w:val="22"/>
        </w:rPr>
        <w:t>:</w:t>
      </w:r>
      <w:r>
        <w:rPr>
          <w:rFonts w:ascii="SimSun" w:eastAsia="SimSun" w:hAnsi="SimSun" w:cs="SimSun"/>
          <w:color w:val="000000"/>
          <w:sz w:val="22"/>
          <w:szCs w:val="22"/>
        </w:rPr>
        <w:t>自合約生效日起,保養費每</w:t>
      </w:r>
      <w:r>
        <w:rPr>
          <w:rFonts w:ascii="SimSun" w:eastAsia="SimSun" w:hAnsi="SimSun" w:cs="SimSun"/>
          <w:color w:val="000000"/>
          <w:sz w:val="22"/>
          <w:szCs w:val="22"/>
          <w:u w:val="single"/>
        </w:rPr>
        <w:t>90</w:t>
      </w:r>
      <w:r>
        <w:rPr>
          <w:rFonts w:ascii="SimSun" w:eastAsia="SimSun" w:hAnsi="SimSun" w:cs="SimSun" w:hint="eastAsia"/>
          <w:color w:val="000000"/>
          <w:sz w:val="22"/>
          <w:szCs w:val="22"/>
        </w:rPr>
        <w:t>天結算一次</w:t>
      </w:r>
      <w:r>
        <w:rPr>
          <w:rFonts w:ascii="SimSun" w:eastAsia="SimSun" w:hAnsi="SimSun" w:cs="SimSun"/>
          <w:color w:val="000000"/>
          <w:sz w:val="22"/>
          <w:szCs w:val="22"/>
        </w:rPr>
        <w:t>,經甲方驗收合格立帳之日起</w:t>
      </w:r>
      <w:r>
        <w:rPr>
          <w:rFonts w:ascii="SimSun" w:eastAsia="SimSun" w:hAnsi="SimSun" w:cs="SimSun"/>
          <w:color w:val="000000"/>
          <w:sz w:val="22"/>
          <w:szCs w:val="22"/>
          <w:u w:val="single"/>
        </w:rPr>
        <w:t>30</w:t>
      </w:r>
      <w:r>
        <w:rPr>
          <w:rFonts w:ascii="SimSun" w:eastAsia="SimSun" w:hAnsi="SimSun" w:cs="SimSun" w:hint="eastAsia"/>
          <w:color w:val="000000"/>
          <w:sz w:val="22"/>
          <w:szCs w:val="22"/>
        </w:rPr>
        <w:t>天後之最近一個逢五</w:t>
      </w:r>
      <w:r>
        <w:rPr>
          <w:rFonts w:ascii="SimSun" w:eastAsia="SimSun" w:hAnsi="SimSun" w:cs="SimSun"/>
          <w:color w:val="000000"/>
          <w:sz w:val="22"/>
          <w:szCs w:val="22"/>
        </w:rPr>
        <w:t>(5、15、25)日付款</w:t>
      </w:r>
      <w:r w:rsidR="00E90A43">
        <w:rPr>
          <w:rFonts w:ascii="SimSun" w:eastAsia="SimSun" w:hAnsi="SimSun" w:cs="SimSun" w:hint="eastAsia"/>
          <w:color w:val="000000"/>
          <w:sz w:val="22"/>
          <w:szCs w:val="22"/>
        </w:rPr>
        <w:t>，甲方付款前，乙方应提供等额合格的发票</w:t>
      </w:r>
      <w:r>
        <w:rPr>
          <w:rFonts w:ascii="SimSun" w:eastAsia="SimSun" w:hAnsi="SimSun" w:cs="SimSun"/>
          <w:color w:val="000000"/>
          <w:sz w:val="22"/>
          <w:szCs w:val="22"/>
        </w:rPr>
        <w:t>.</w:t>
      </w:r>
    </w:p>
    <w:p w14:paraId="587F8807" w14:textId="77777777" w:rsidR="0067208D" w:rsidRDefault="0099523D" w:rsidP="00505126">
      <w:pPr>
        <w:numPr>
          <w:ilvl w:val="1"/>
          <w:numId w:val="3"/>
        </w:numPr>
        <w:spacing w:afterLines="50" w:after="12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乙方銀行帳戶</w:t>
      </w:r>
    </w:p>
    <w:p w14:paraId="2F9267A2" w14:textId="27E97E63" w:rsidR="0067208D" w:rsidRPr="006A2AF3" w:rsidRDefault="0099523D" w:rsidP="00505126">
      <w:pPr>
        <w:spacing w:afterLines="50" w:after="120" w:line="320" w:lineRule="exact"/>
        <w:ind w:firstLineChars="400" w:firstLine="880"/>
        <w:jc w:val="both"/>
        <w:rPr>
          <w:rFonts w:ascii="SimSun" w:eastAsia="SimSun" w:hAnsi="SimSun" w:cs="SimSun"/>
          <w:color w:val="000000"/>
          <w:sz w:val="22"/>
          <w:szCs w:val="22"/>
          <w:u w:val="single"/>
        </w:rPr>
      </w:pPr>
      <w:bookmarkStart w:id="1" w:name="_Hlk111449192"/>
      <w:r w:rsidRPr="0099523D">
        <w:rPr>
          <w:rFonts w:ascii="SimSun" w:eastAsia="SimSun" w:hAnsi="SimSun" w:cs="SimSun" w:hint="eastAsia"/>
          <w:color w:val="000000"/>
          <w:sz w:val="22"/>
          <w:szCs w:val="22"/>
        </w:rPr>
        <w:t>戶名：</w:t>
      </w:r>
      <w:r w:rsidR="00BC664E">
        <w:rPr>
          <w:rFonts w:ascii="SimSun" w:eastAsiaTheme="minorEastAsia" w:hAnsi="SimSun" w:cs="Arial" w:hint="eastAsia"/>
          <w:color w:val="000000"/>
          <w:sz w:val="22"/>
          <w:szCs w:val="22"/>
          <w:u w:val="single"/>
          <w:bdr w:val="none" w:sz="0" w:space="0" w:color="auto" w:frame="1"/>
        </w:rPr>
        <w:t xml:space="preserve">                              </w:t>
      </w:r>
      <w:r w:rsidR="00BC664E" w:rsidRPr="006A2AF3">
        <w:rPr>
          <w:rFonts w:ascii="SimSun" w:eastAsia="SimSun" w:hAnsi="SimSun" w:cs="SimSun"/>
          <w:color w:val="000000"/>
          <w:sz w:val="22"/>
          <w:szCs w:val="22"/>
          <w:u w:val="single"/>
        </w:rPr>
        <w:t xml:space="preserve"> </w:t>
      </w:r>
    </w:p>
    <w:p w14:paraId="1E9E8BB1" w14:textId="7957A086" w:rsidR="0067208D" w:rsidRDefault="0099523D" w:rsidP="00505126">
      <w:pPr>
        <w:spacing w:afterLines="50" w:after="120" w:line="320" w:lineRule="exact"/>
        <w:ind w:firstLineChars="400" w:firstLine="880"/>
        <w:jc w:val="both"/>
        <w:rPr>
          <w:rFonts w:ascii="SimSun" w:eastAsia="SimSun" w:hAnsi="SimSun" w:cs="SimSun"/>
          <w:color w:val="000000"/>
          <w:sz w:val="22"/>
          <w:szCs w:val="22"/>
          <w:u w:val="single"/>
        </w:rPr>
      </w:pPr>
      <w:r w:rsidRPr="0099523D">
        <w:rPr>
          <w:rFonts w:ascii="SimSun" w:eastAsia="SimSun" w:hAnsi="SimSun" w:cs="SimSun" w:hint="eastAsia"/>
          <w:color w:val="000000"/>
          <w:sz w:val="22"/>
          <w:szCs w:val="22"/>
        </w:rPr>
        <w:t>銀行名稱：</w:t>
      </w:r>
      <w:r w:rsidR="00BC664E">
        <w:rPr>
          <w:rFonts w:ascii="SimSun" w:eastAsiaTheme="minorEastAsia" w:hAnsi="SimSun" w:cs="SimSun" w:hint="eastAsia"/>
          <w:color w:val="000000"/>
          <w:sz w:val="22"/>
          <w:szCs w:val="22"/>
          <w:u w:val="single"/>
        </w:rPr>
        <w:t xml:space="preserve">                          </w:t>
      </w:r>
      <w:r w:rsidR="00230D08">
        <w:rPr>
          <w:rFonts w:ascii="SimSun" w:eastAsia="SimSun" w:hAnsi="SimSun" w:cs="SimSun" w:hint="eastAsia"/>
          <w:color w:val="000000"/>
          <w:sz w:val="22"/>
          <w:szCs w:val="22"/>
          <w:u w:val="single"/>
        </w:rPr>
        <w:t xml:space="preserve"> </w:t>
      </w:r>
    </w:p>
    <w:p w14:paraId="4361D6F9" w14:textId="15509084" w:rsidR="0067208D" w:rsidRPr="00BC664E" w:rsidRDefault="0099523D" w:rsidP="00505126">
      <w:pPr>
        <w:spacing w:afterLines="50" w:after="120" w:line="320" w:lineRule="exact"/>
        <w:ind w:firstLineChars="400" w:firstLine="880"/>
        <w:jc w:val="both"/>
        <w:rPr>
          <w:rFonts w:ascii="SimSun" w:eastAsiaTheme="minorEastAsia" w:hAnsi="SimSun" w:cs="SimSun"/>
          <w:color w:val="000000"/>
          <w:sz w:val="22"/>
          <w:szCs w:val="22"/>
          <w:u w:val="single"/>
        </w:rPr>
      </w:pPr>
      <w:r w:rsidRPr="0099523D">
        <w:rPr>
          <w:rFonts w:ascii="SimSun" w:eastAsia="SimSun" w:hAnsi="SimSun" w:cs="SimSun" w:hint="eastAsia"/>
          <w:color w:val="000000"/>
          <w:sz w:val="22"/>
          <w:szCs w:val="22"/>
        </w:rPr>
        <w:t>帳號：</w:t>
      </w:r>
      <w:r w:rsidR="00230D08">
        <w:rPr>
          <w:rFonts w:ascii="SimSun" w:eastAsia="SimSun" w:hAnsi="SimSun" w:cs="SimSun"/>
          <w:color w:val="000000"/>
          <w:sz w:val="22"/>
          <w:szCs w:val="22"/>
          <w:u w:val="single"/>
        </w:rPr>
        <w:t xml:space="preserve"> </w:t>
      </w:r>
      <w:r w:rsidR="00BC664E">
        <w:rPr>
          <w:rFonts w:ascii="SimSun" w:eastAsiaTheme="minorEastAsia" w:hAnsi="SimSun" w:cs="SimSun" w:hint="eastAsia"/>
          <w:color w:val="000000"/>
          <w:sz w:val="22"/>
          <w:szCs w:val="22"/>
          <w:u w:val="single"/>
        </w:rPr>
        <w:t xml:space="preserve">                              </w:t>
      </w:r>
    </w:p>
    <w:bookmarkEnd w:id="1"/>
    <w:p w14:paraId="1B80E7D9" w14:textId="77777777" w:rsidR="0067208D" w:rsidRDefault="0099523D" w:rsidP="00505126">
      <w:pPr>
        <w:spacing w:afterLines="50" w:after="120" w:line="320" w:lineRule="exact"/>
        <w:ind w:left="880" w:hanging="55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2.5  </w:t>
      </w:r>
      <w:r w:rsidRPr="0099523D">
        <w:rPr>
          <w:rFonts w:ascii="SimSun" w:eastAsia="SimSun" w:hAnsi="SimSun" w:cs="SimSun" w:hint="eastAsia"/>
          <w:color w:val="000000"/>
          <w:sz w:val="22"/>
          <w:szCs w:val="22"/>
        </w:rPr>
        <w:t>因本合約所發生之違約金，損害賠償或費用，經通知</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，甲方得逕自應付之維修保養費用中扣除。</w:t>
      </w:r>
    </w:p>
    <w:p w14:paraId="3B4B3E0F" w14:textId="77777777" w:rsidR="0099523D" w:rsidRPr="0099523D" w:rsidRDefault="0099523D" w:rsidP="00CE0F2F">
      <w:pPr>
        <w:tabs>
          <w:tab w:val="left" w:pos="180"/>
        </w:tabs>
        <w:spacing w:before="100" w:after="100" w:afterAutospacing="1"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3</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乙方責任</w:t>
      </w:r>
    </w:p>
    <w:p w14:paraId="50989133"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乙方按照甲方飲水</w:t>
      </w:r>
      <w:proofErr w:type="gramStart"/>
      <w:r w:rsidRPr="0099523D">
        <w:rPr>
          <w:rFonts w:ascii="SimSun" w:eastAsia="SimSun" w:hAnsi="SimSun" w:cs="SimSun" w:hint="eastAsia"/>
          <w:color w:val="000000"/>
          <w:sz w:val="22"/>
          <w:szCs w:val="22"/>
        </w:rPr>
        <w:t>機維保</w:t>
      </w:r>
      <w:proofErr w:type="gramEnd"/>
      <w:r w:rsidRPr="0099523D">
        <w:rPr>
          <w:rFonts w:ascii="SimSun" w:eastAsia="SimSun" w:hAnsi="SimSun" w:cs="SimSun" w:hint="eastAsia"/>
          <w:color w:val="000000"/>
          <w:sz w:val="22"/>
          <w:szCs w:val="22"/>
        </w:rPr>
        <w:t>規範中的有關內容執行，對在檢查中所發現的故障應及時修復、排除、以保證飲水機的安全正常運行，</w:t>
      </w:r>
      <w:proofErr w:type="gramStart"/>
      <w:r w:rsidRPr="0099523D">
        <w:rPr>
          <w:rFonts w:ascii="SimSun" w:eastAsia="SimSun" w:hAnsi="SimSun" w:cs="SimSun" w:hint="eastAsia"/>
          <w:color w:val="000000"/>
          <w:sz w:val="22"/>
          <w:szCs w:val="22"/>
        </w:rPr>
        <w:t>并</w:t>
      </w:r>
      <w:proofErr w:type="gramEnd"/>
      <w:r w:rsidRPr="0099523D">
        <w:rPr>
          <w:rFonts w:ascii="SimSun" w:eastAsia="SimSun" w:hAnsi="SimSun" w:cs="SimSun" w:hint="eastAsia"/>
          <w:color w:val="000000"/>
          <w:sz w:val="22"/>
          <w:szCs w:val="22"/>
        </w:rPr>
        <w:t>做好維護保養記錄。</w:t>
      </w:r>
    </w:p>
    <w:p w14:paraId="080743DF"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乙方自行配備維保工具及自行負責服務人員食宿</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該等</w:t>
      </w:r>
      <w:proofErr w:type="gramStart"/>
      <w:r w:rsidRPr="0099523D">
        <w:rPr>
          <w:rFonts w:ascii="SimSun" w:eastAsia="SimSun" w:hAnsi="SimSun" w:cs="SimSun" w:hint="eastAsia"/>
          <w:color w:val="000000"/>
          <w:sz w:val="22"/>
          <w:szCs w:val="22"/>
        </w:rPr>
        <w:t>人員均為乙</w:t>
      </w:r>
      <w:proofErr w:type="gramEnd"/>
      <w:r w:rsidRPr="0099523D">
        <w:rPr>
          <w:rFonts w:ascii="SimSun" w:eastAsia="SimSun" w:hAnsi="SimSun" w:cs="SimSun" w:hint="eastAsia"/>
          <w:color w:val="000000"/>
          <w:sz w:val="22"/>
          <w:szCs w:val="22"/>
        </w:rPr>
        <w:t>方員工</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其所有勞動、安全</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保險</w:t>
      </w:r>
      <w:proofErr w:type="gramStart"/>
      <w:r w:rsidRPr="0099523D">
        <w:rPr>
          <w:rFonts w:ascii="SimSun" w:eastAsia="SimSun" w:hAnsi="SimSun" w:cs="SimSun" w:hint="eastAsia"/>
          <w:color w:val="000000"/>
          <w:sz w:val="22"/>
          <w:szCs w:val="22"/>
        </w:rPr>
        <w:t>關係均由乙</w:t>
      </w:r>
      <w:proofErr w:type="gramEnd"/>
      <w:r w:rsidRPr="0099523D">
        <w:rPr>
          <w:rFonts w:ascii="SimSun" w:eastAsia="SimSun" w:hAnsi="SimSun" w:cs="SimSun" w:hint="eastAsia"/>
          <w:color w:val="000000"/>
          <w:sz w:val="22"/>
          <w:szCs w:val="22"/>
        </w:rPr>
        <w:t>方負責</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與甲方無關</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因乙方員工所發生之任何責任</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均由乙</w:t>
      </w:r>
      <w:proofErr w:type="gramEnd"/>
      <w:r w:rsidRPr="0099523D">
        <w:rPr>
          <w:rFonts w:ascii="SimSun" w:eastAsia="SimSun" w:hAnsi="SimSun" w:cs="SimSun" w:hint="eastAsia"/>
          <w:color w:val="000000"/>
          <w:sz w:val="22"/>
          <w:szCs w:val="22"/>
        </w:rPr>
        <w:t>方自行承擔</w:t>
      </w:r>
      <w:r w:rsidRPr="0099523D">
        <w:rPr>
          <w:rFonts w:ascii="SimSun" w:eastAsia="SimSun" w:hAnsi="SimSun" w:cs="SimSun"/>
          <w:color w:val="000000"/>
          <w:sz w:val="22"/>
          <w:szCs w:val="22"/>
        </w:rPr>
        <w:t>.</w:t>
      </w:r>
    </w:p>
    <w:p w14:paraId="19C37C89"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合約</w:t>
      </w:r>
      <w:proofErr w:type="gramStart"/>
      <w:r w:rsidRPr="0099523D">
        <w:rPr>
          <w:rFonts w:ascii="SimSun" w:eastAsia="SimSun" w:hAnsi="SimSun" w:cs="SimSun" w:hint="eastAsia"/>
          <w:color w:val="000000"/>
          <w:sz w:val="22"/>
          <w:szCs w:val="22"/>
        </w:rPr>
        <w:t>期間乙</w:t>
      </w:r>
      <w:proofErr w:type="gramEnd"/>
      <w:r w:rsidRPr="0099523D">
        <w:rPr>
          <w:rFonts w:ascii="SimSun" w:eastAsia="SimSun" w:hAnsi="SimSun" w:cs="SimSun" w:hint="eastAsia"/>
          <w:color w:val="000000"/>
          <w:sz w:val="22"/>
          <w:szCs w:val="22"/>
        </w:rPr>
        <w:t>方須指派相對固定且具備該類型設備專業資格及維修技能的技術人員，並需保持全天候通訊暢通</w:t>
      </w:r>
      <w:r w:rsidRPr="0099523D">
        <w:rPr>
          <w:rFonts w:ascii="SimSun" w:eastAsia="SimSun" w:hAnsi="SimSun" w:cs="SimSun"/>
          <w:color w:val="000000"/>
          <w:sz w:val="22"/>
          <w:szCs w:val="22"/>
        </w:rPr>
        <w:t>.</w:t>
      </w:r>
    </w:p>
    <w:p w14:paraId="7B8D41EC" w14:textId="0B675725"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乙方須按照維保要求完成全部保養內容</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具體工作內容按</w:t>
      </w:r>
      <w:r w:rsidRPr="00724435">
        <w:rPr>
          <w:rFonts w:ascii="SimSun" w:eastAsia="SimSun" w:hAnsi="SimSun" w:cs="SimSun" w:hint="eastAsia"/>
          <w:color w:val="000000"/>
          <w:sz w:val="22"/>
          <w:szCs w:val="22"/>
        </w:rPr>
        <w:t>合約附件</w:t>
      </w:r>
      <w:r w:rsidR="00860410" w:rsidRPr="00724435">
        <w:rPr>
          <w:rFonts w:ascii="SimSun" w:eastAsia="SimSun" w:hAnsi="SimSun" w:cs="SimSun" w:hint="eastAsia"/>
          <w:color w:val="000000"/>
          <w:sz w:val="22"/>
          <w:szCs w:val="22"/>
        </w:rPr>
        <w:t>一</w:t>
      </w:r>
      <w:r w:rsidRPr="00724435">
        <w:rPr>
          <w:rFonts w:ascii="SimSun" w:eastAsia="SimSun" w:hAnsi="SimSun" w:cs="SimSun" w:hint="eastAsia"/>
          <w:color w:val="000000"/>
          <w:sz w:val="22"/>
          <w:szCs w:val="22"/>
        </w:rPr>
        <w:t>要求</w:t>
      </w:r>
      <w:r w:rsidRPr="0099523D">
        <w:rPr>
          <w:rFonts w:ascii="SimSun" w:eastAsia="SimSun" w:hAnsi="SimSun" w:cs="SimSun" w:hint="eastAsia"/>
          <w:color w:val="000000"/>
          <w:sz w:val="22"/>
          <w:szCs w:val="22"/>
        </w:rPr>
        <w:t>作業</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完成</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向甲方提供維保工作表單及建議改善方案</w:t>
      </w:r>
      <w:r w:rsidRPr="0099523D">
        <w:rPr>
          <w:rFonts w:ascii="SimSun" w:eastAsia="SimSun" w:hAnsi="SimSun" w:cs="SimSun"/>
          <w:color w:val="000000"/>
          <w:sz w:val="22"/>
          <w:szCs w:val="22"/>
        </w:rPr>
        <w:t>.</w:t>
      </w:r>
    </w:p>
    <w:p w14:paraId="7526F6BD"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乙方應嚴格遵守甲方</w:t>
      </w:r>
      <w:proofErr w:type="gramStart"/>
      <w:r w:rsidRPr="0099523D">
        <w:rPr>
          <w:rFonts w:ascii="SimSun" w:eastAsia="SimSun" w:hAnsi="SimSun" w:cs="SimSun" w:hint="eastAsia"/>
          <w:color w:val="000000"/>
          <w:sz w:val="22"/>
          <w:szCs w:val="22"/>
        </w:rPr>
        <w:t>之廠紀廠規</w:t>
      </w:r>
      <w:proofErr w:type="gramEnd"/>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並於甲方指定之工作場所作業</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如乙方違反前述規定</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乙方需無條件承担相應违约责任</w:t>
      </w:r>
      <w:r w:rsidRPr="0099523D">
        <w:rPr>
          <w:rFonts w:ascii="SimSun" w:eastAsia="SimSun" w:hAnsi="SimSun" w:cs="SimSun"/>
          <w:color w:val="000000"/>
          <w:sz w:val="22"/>
          <w:szCs w:val="22"/>
        </w:rPr>
        <w:t>.</w:t>
      </w:r>
    </w:p>
    <w:p w14:paraId="72D4A22C"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機組突發性故障</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乙方必須保證接到甲方電話</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白天2小時內</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夜間4小時內安排人員到現場進行搶修工作</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不可抗拒因素除外</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完工</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向甲方提交一份詳細的故障分析報告及改善方案</w:t>
      </w:r>
      <w:r w:rsidRPr="0099523D">
        <w:rPr>
          <w:rFonts w:ascii="SimSun" w:eastAsia="SimSun" w:hAnsi="SimSun" w:cs="SimSun"/>
          <w:color w:val="000000"/>
          <w:sz w:val="22"/>
          <w:szCs w:val="22"/>
        </w:rPr>
        <w:t>.</w:t>
      </w:r>
    </w:p>
    <w:p w14:paraId="625E7961" w14:textId="18246F65" w:rsidR="0099523D" w:rsidRPr="0099523D" w:rsidRDefault="00F84F12" w:rsidP="00CE0F2F">
      <w:pPr>
        <w:numPr>
          <w:ilvl w:val="0"/>
          <w:numId w:val="4"/>
        </w:numPr>
        <w:tabs>
          <w:tab w:val="clear" w:pos="960"/>
          <w:tab w:val="left" w:pos="90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t xml:space="preserve"> </w:t>
      </w:r>
      <w:r w:rsidR="0099523D" w:rsidRPr="0099523D">
        <w:rPr>
          <w:rFonts w:ascii="SimSun" w:eastAsia="SimSun" w:hAnsi="SimSun" w:cs="SimSun" w:hint="eastAsia"/>
          <w:color w:val="000000"/>
          <w:sz w:val="22"/>
          <w:szCs w:val="22"/>
        </w:rPr>
        <w:t>乙方在維修保養中應以計劃性維護為主要工作重點</w:t>
      </w:r>
      <w:r w:rsidR="0099523D" w:rsidRPr="0099523D">
        <w:rPr>
          <w:rFonts w:ascii="SimSun" w:eastAsia="SimSun" w:hAnsi="SimSun" w:cs="SimSun"/>
          <w:color w:val="000000"/>
          <w:sz w:val="22"/>
          <w:szCs w:val="22"/>
        </w:rPr>
        <w:t>,</w:t>
      </w:r>
      <w:r w:rsidR="0099523D" w:rsidRPr="0099523D">
        <w:rPr>
          <w:rFonts w:ascii="SimSun" w:eastAsia="SimSun" w:hAnsi="SimSun" w:cs="SimSun" w:hint="eastAsia"/>
          <w:color w:val="000000"/>
          <w:sz w:val="22"/>
          <w:szCs w:val="22"/>
        </w:rPr>
        <w:t>在保障機組安全運行的前提下盡量節約甲方機組維修費用</w:t>
      </w:r>
      <w:r w:rsidR="0099523D" w:rsidRPr="0099523D">
        <w:rPr>
          <w:rFonts w:ascii="SimSun" w:eastAsia="SimSun" w:hAnsi="SimSun" w:cs="SimSun"/>
          <w:color w:val="000000"/>
          <w:sz w:val="22"/>
          <w:szCs w:val="22"/>
        </w:rPr>
        <w:t>,</w:t>
      </w:r>
      <w:r w:rsidR="0099523D" w:rsidRPr="0099523D">
        <w:rPr>
          <w:rFonts w:ascii="SimSun" w:eastAsia="SimSun" w:hAnsi="SimSun" w:cs="SimSun" w:hint="eastAsia"/>
          <w:color w:val="000000"/>
          <w:sz w:val="22"/>
          <w:szCs w:val="22"/>
        </w:rPr>
        <w:t>乙方有義</w:t>
      </w:r>
      <w:proofErr w:type="gramStart"/>
      <w:r w:rsidR="0099523D" w:rsidRPr="0099523D">
        <w:rPr>
          <w:rFonts w:ascii="SimSun" w:eastAsia="SimSun" w:hAnsi="SimSun" w:cs="SimSun" w:hint="eastAsia"/>
          <w:color w:val="000000"/>
          <w:sz w:val="22"/>
          <w:szCs w:val="22"/>
        </w:rPr>
        <w:t>務</w:t>
      </w:r>
      <w:proofErr w:type="gramEnd"/>
      <w:r w:rsidR="0099523D" w:rsidRPr="0099523D">
        <w:rPr>
          <w:rFonts w:ascii="SimSun" w:eastAsia="SimSun" w:hAnsi="SimSun" w:cs="SimSun" w:hint="eastAsia"/>
          <w:color w:val="000000"/>
          <w:sz w:val="22"/>
          <w:szCs w:val="22"/>
        </w:rPr>
        <w:t>為甲方提供機組運行節能方案</w:t>
      </w:r>
      <w:r w:rsidR="0099523D" w:rsidRPr="0099523D">
        <w:rPr>
          <w:rFonts w:ascii="SimSun" w:eastAsia="SimSun" w:hAnsi="SimSun" w:cs="SimSun"/>
          <w:color w:val="000000"/>
          <w:sz w:val="22"/>
          <w:szCs w:val="22"/>
        </w:rPr>
        <w:t>.</w:t>
      </w:r>
    </w:p>
    <w:p w14:paraId="5D6360C4"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乙方須保證水質合格，甲方人員每月不定期抽查飲用水質，每月抽檢數量不低於需維護總數量台數的</w:t>
      </w:r>
      <w:r w:rsidRPr="0099523D">
        <w:rPr>
          <w:rFonts w:ascii="SimSun" w:eastAsia="SimSun" w:hAnsi="SimSun" w:cs="SimSun"/>
          <w:color w:val="000000"/>
          <w:sz w:val="22"/>
          <w:szCs w:val="22"/>
        </w:rPr>
        <w:t>10%</w:t>
      </w:r>
      <w:r w:rsidRPr="0099523D">
        <w:rPr>
          <w:rFonts w:ascii="SimSun" w:eastAsia="SimSun" w:hAnsi="SimSun" w:cs="SimSun" w:hint="eastAsia"/>
          <w:color w:val="000000"/>
          <w:sz w:val="22"/>
          <w:szCs w:val="22"/>
        </w:rPr>
        <w:t>，具體抽檢數量由甲方確定，甲方或指定代理人有權決定每次檢驗項目。如送檢不合格，</w:t>
      </w:r>
      <w:proofErr w:type="gramStart"/>
      <w:r w:rsidRPr="0099523D">
        <w:rPr>
          <w:rFonts w:ascii="SimSun" w:eastAsia="SimSun" w:hAnsi="SimSun" w:cs="SimSun" w:hint="eastAsia"/>
          <w:color w:val="000000"/>
          <w:sz w:val="22"/>
          <w:szCs w:val="22"/>
        </w:rPr>
        <w:t>重檢時</w:t>
      </w:r>
      <w:proofErr w:type="gramEnd"/>
      <w:r w:rsidRPr="0099523D">
        <w:rPr>
          <w:rFonts w:ascii="SimSun" w:eastAsia="SimSun" w:hAnsi="SimSun" w:cs="SimSun" w:hint="eastAsia"/>
          <w:color w:val="000000"/>
          <w:sz w:val="22"/>
          <w:szCs w:val="22"/>
        </w:rPr>
        <w:t>只對不合格</w:t>
      </w:r>
      <w:proofErr w:type="gramStart"/>
      <w:r w:rsidRPr="0099523D">
        <w:rPr>
          <w:rFonts w:ascii="SimSun" w:eastAsia="SimSun" w:hAnsi="SimSun" w:cs="SimSun" w:hint="eastAsia"/>
          <w:color w:val="000000"/>
          <w:sz w:val="22"/>
          <w:szCs w:val="22"/>
        </w:rPr>
        <w:t>項目重檢</w:t>
      </w:r>
      <w:proofErr w:type="gramEnd"/>
      <w:r w:rsidRPr="0099523D">
        <w:rPr>
          <w:rFonts w:ascii="SimSun" w:eastAsia="SimSun" w:hAnsi="SimSun" w:cs="SimSun" w:hint="eastAsia"/>
          <w:color w:val="000000"/>
          <w:sz w:val="22"/>
          <w:szCs w:val="22"/>
        </w:rPr>
        <w:t>，由乙方對機器清洗消毒，</w:t>
      </w:r>
      <w:proofErr w:type="gramStart"/>
      <w:r w:rsidRPr="0099523D">
        <w:rPr>
          <w:rFonts w:ascii="SimSun" w:eastAsia="SimSun" w:hAnsi="SimSun" w:cs="SimSun" w:hint="eastAsia"/>
          <w:color w:val="000000"/>
          <w:sz w:val="22"/>
          <w:szCs w:val="22"/>
        </w:rPr>
        <w:t>至重檢合格</w:t>
      </w:r>
      <w:proofErr w:type="gramEnd"/>
      <w:r w:rsidRPr="0099523D">
        <w:rPr>
          <w:rFonts w:ascii="SimSun" w:eastAsia="SimSun" w:hAnsi="SimSun" w:cs="SimSun" w:hint="eastAsia"/>
          <w:color w:val="000000"/>
          <w:sz w:val="22"/>
          <w:szCs w:val="22"/>
        </w:rPr>
        <w:t>，費用由乙方承擔</w:t>
      </w:r>
      <w:r w:rsidR="0091223B">
        <w:rPr>
          <w:rFonts w:ascii="SimSun" w:eastAsia="SimSun" w:hAnsi="SimSun" w:cs="SimSun" w:hint="eastAsia"/>
          <w:color w:val="000000"/>
          <w:sz w:val="22"/>
          <w:szCs w:val="22"/>
        </w:rPr>
        <w:t>。</w:t>
      </w:r>
    </w:p>
    <w:p w14:paraId="488439EF"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一般故障，乙方需於</w:t>
      </w:r>
      <w:r w:rsidRPr="0099523D">
        <w:rPr>
          <w:rFonts w:ascii="SimSun" w:eastAsia="SimSun" w:hAnsi="SimSun" w:cs="SimSun"/>
          <w:color w:val="000000"/>
          <w:sz w:val="22"/>
          <w:szCs w:val="22"/>
        </w:rPr>
        <w:t>4</w:t>
      </w:r>
      <w:r w:rsidRPr="0099523D">
        <w:rPr>
          <w:rFonts w:ascii="SimSun" w:eastAsia="SimSun" w:hAnsi="SimSun" w:cs="SimSun" w:hint="eastAsia"/>
          <w:color w:val="000000"/>
          <w:sz w:val="22"/>
          <w:szCs w:val="22"/>
        </w:rPr>
        <w:t>小時內維修完成，對於短時間無法修復之飲水設備，由乙方提供相同規格之備用機。</w:t>
      </w:r>
    </w:p>
    <w:p w14:paraId="13AF73E6"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乙方對維修材料單件單價在</w:t>
      </w:r>
      <w:r w:rsidRPr="0099523D">
        <w:rPr>
          <w:rFonts w:ascii="SimSun" w:eastAsia="SimSun" w:hAnsi="SimSun" w:cs="SimSun"/>
          <w:color w:val="000000"/>
          <w:sz w:val="22"/>
          <w:szCs w:val="22"/>
        </w:rPr>
        <w:t>RMB 200</w:t>
      </w:r>
      <w:r w:rsidRPr="0099523D">
        <w:rPr>
          <w:rFonts w:ascii="SimSun" w:eastAsia="SimSun" w:hAnsi="SimSun" w:cs="SimSun" w:hint="eastAsia"/>
          <w:color w:val="000000"/>
          <w:sz w:val="22"/>
          <w:szCs w:val="22"/>
        </w:rPr>
        <w:t>元（含）以下的材料免費更換，單件單價在</w:t>
      </w:r>
      <w:r w:rsidRPr="0099523D">
        <w:rPr>
          <w:rFonts w:ascii="SimSun" w:eastAsia="SimSun" w:hAnsi="SimSun" w:cs="SimSun"/>
          <w:color w:val="000000"/>
          <w:sz w:val="22"/>
          <w:szCs w:val="22"/>
        </w:rPr>
        <w:t xml:space="preserve"> RMB 200</w:t>
      </w:r>
      <w:r w:rsidRPr="0099523D">
        <w:rPr>
          <w:rFonts w:ascii="SimSun" w:eastAsia="SimSun" w:hAnsi="SimSun" w:cs="SimSun" w:hint="eastAsia"/>
          <w:color w:val="000000"/>
          <w:sz w:val="22"/>
          <w:szCs w:val="22"/>
        </w:rPr>
        <w:t>元以上的</w:t>
      </w:r>
      <w:proofErr w:type="gramStart"/>
      <w:r w:rsidRPr="0099523D">
        <w:rPr>
          <w:rFonts w:ascii="SimSun" w:eastAsia="SimSun" w:hAnsi="SimSun" w:cs="SimSun" w:hint="eastAsia"/>
          <w:color w:val="000000"/>
          <w:sz w:val="22"/>
          <w:szCs w:val="22"/>
        </w:rPr>
        <w:t>材料按甲方</w:t>
      </w:r>
      <w:proofErr w:type="gramEnd"/>
      <w:r w:rsidRPr="0099523D">
        <w:rPr>
          <w:rFonts w:ascii="SimSun" w:eastAsia="SimSun" w:hAnsi="SimSun" w:cs="SimSun" w:hint="eastAsia"/>
          <w:color w:val="000000"/>
          <w:sz w:val="22"/>
          <w:szCs w:val="22"/>
        </w:rPr>
        <w:t>相關採購程序作業。</w:t>
      </w:r>
    </w:p>
    <w:p w14:paraId="4CFDEB83"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在乙方提供的耗材及配件低於市場價格的情形下，甲方優先採購乙方提供的耗材及配件</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乙方需以不高於</w:t>
      </w:r>
      <w:proofErr w:type="gramStart"/>
      <w:r w:rsidRPr="0099523D">
        <w:rPr>
          <w:rFonts w:ascii="SimSun" w:eastAsia="SimSun" w:hAnsi="SimSun" w:cs="SimSun" w:hint="eastAsia"/>
          <w:color w:val="000000"/>
          <w:sz w:val="22"/>
          <w:szCs w:val="22"/>
        </w:rPr>
        <w:t>前一年甲方</w:t>
      </w:r>
      <w:proofErr w:type="gramEnd"/>
      <w:r w:rsidRPr="0099523D">
        <w:rPr>
          <w:rFonts w:ascii="SimSun" w:eastAsia="SimSun" w:hAnsi="SimSun" w:cs="SimSun" w:hint="eastAsia"/>
          <w:color w:val="000000"/>
          <w:sz w:val="22"/>
          <w:szCs w:val="22"/>
        </w:rPr>
        <w:t>採購的市場價格及時向甲方供貨</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並保證耗材及配件的質量及使用壽命達到原廠正宗耗材及配件的質量和使用壽命</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貨到</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由乙方負責安裝更換。乙方供應之零配件、損耗品須保證在正常使用期限內</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屬非損耗品</w:t>
      </w:r>
      <w:proofErr w:type="gramStart"/>
      <w:r w:rsidRPr="0099523D">
        <w:rPr>
          <w:rFonts w:ascii="SimSun" w:eastAsia="SimSun" w:hAnsi="SimSun" w:cs="SimSun" w:hint="eastAsia"/>
          <w:color w:val="000000"/>
          <w:sz w:val="22"/>
          <w:szCs w:val="22"/>
        </w:rPr>
        <w:t>須保質一年</w:t>
      </w:r>
      <w:proofErr w:type="gramEnd"/>
      <w:r w:rsidRPr="0099523D">
        <w:rPr>
          <w:rFonts w:ascii="SimSun" w:eastAsia="SimSun" w:hAnsi="SimSun" w:cs="SimSun" w:hint="eastAsia"/>
          <w:color w:val="000000"/>
          <w:sz w:val="22"/>
          <w:szCs w:val="22"/>
        </w:rPr>
        <w:t>以上</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如質量達不到要求</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乙方需免費更換相應配件和耗材貨品</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配件及耗材</w:t>
      </w:r>
      <w:proofErr w:type="gramStart"/>
      <w:r w:rsidRPr="0099523D">
        <w:rPr>
          <w:rFonts w:ascii="SimSun" w:eastAsia="SimSun" w:hAnsi="SimSun" w:cs="SimSun" w:hint="eastAsia"/>
          <w:color w:val="000000"/>
          <w:sz w:val="22"/>
          <w:szCs w:val="22"/>
        </w:rPr>
        <w:t>進出按甲方</w:t>
      </w:r>
      <w:proofErr w:type="gramEnd"/>
      <w:r w:rsidRPr="0099523D">
        <w:rPr>
          <w:rFonts w:ascii="SimSun" w:eastAsia="SimSun" w:hAnsi="SimSun" w:cs="SimSun" w:hint="eastAsia"/>
          <w:color w:val="000000"/>
          <w:sz w:val="22"/>
          <w:szCs w:val="22"/>
        </w:rPr>
        <w:t>流程作業</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同時向甲方支付配件和耗材貨品原價</w:t>
      </w:r>
      <w:r w:rsidRPr="0099523D">
        <w:rPr>
          <w:rFonts w:ascii="SimSun" w:eastAsia="SimSun" w:hAnsi="SimSun" w:cs="SimSun"/>
          <w:color w:val="000000"/>
          <w:sz w:val="22"/>
          <w:szCs w:val="22"/>
        </w:rPr>
        <w:t>3</w:t>
      </w:r>
      <w:r w:rsidRPr="0099523D">
        <w:rPr>
          <w:rFonts w:ascii="SimSun" w:eastAsia="SimSun" w:hAnsi="SimSun" w:cs="SimSun" w:hint="eastAsia"/>
          <w:color w:val="000000"/>
          <w:sz w:val="22"/>
          <w:szCs w:val="22"/>
        </w:rPr>
        <w:t>倍的違約金</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如給甲方</w:t>
      </w:r>
      <w:proofErr w:type="gramEnd"/>
      <w:r w:rsidRPr="0099523D">
        <w:rPr>
          <w:rFonts w:ascii="SimSun" w:eastAsia="SimSun" w:hAnsi="SimSun" w:cs="SimSun" w:hint="eastAsia"/>
          <w:color w:val="000000"/>
          <w:sz w:val="22"/>
          <w:szCs w:val="22"/>
        </w:rPr>
        <w:t>造成其他損失</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生產停產、該設備其他部件損壞等</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乙方需給</w:t>
      </w:r>
      <w:r w:rsidR="00555F44">
        <w:rPr>
          <w:rFonts w:ascii="SimSun" w:eastAsia="SimSun" w:hAnsi="SimSun" w:cs="SimSun" w:hint="eastAsia"/>
          <w:color w:val="000000"/>
          <w:sz w:val="22"/>
          <w:szCs w:val="22"/>
        </w:rPr>
        <w:t>予</w:t>
      </w:r>
      <w:r w:rsidRPr="0099523D">
        <w:rPr>
          <w:rFonts w:ascii="SimSun" w:eastAsia="SimSun" w:hAnsi="SimSun" w:cs="SimSun" w:hint="eastAsia"/>
          <w:color w:val="000000"/>
          <w:sz w:val="22"/>
          <w:szCs w:val="22"/>
        </w:rPr>
        <w:t>甲方相應的賠償</w:t>
      </w:r>
      <w:r w:rsidRPr="0099523D">
        <w:rPr>
          <w:rFonts w:ascii="SimSun" w:eastAsia="SimSun" w:hAnsi="SimSun" w:cs="SimSun"/>
          <w:color w:val="000000"/>
          <w:sz w:val="22"/>
          <w:szCs w:val="22"/>
        </w:rPr>
        <w:t xml:space="preserve">. </w:t>
      </w:r>
    </w:p>
    <w:p w14:paraId="4440D9D4"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合約</w:t>
      </w:r>
      <w:proofErr w:type="gramStart"/>
      <w:r w:rsidRPr="0099523D">
        <w:rPr>
          <w:rFonts w:ascii="SimSun" w:eastAsia="SimSun" w:hAnsi="SimSun" w:cs="SimSun" w:hint="eastAsia"/>
          <w:color w:val="000000"/>
          <w:sz w:val="22"/>
          <w:szCs w:val="22"/>
        </w:rPr>
        <w:t>期間</w:t>
      </w:r>
      <w:r w:rsidRPr="0099523D">
        <w:rPr>
          <w:rFonts w:ascii="SimSun" w:eastAsia="SimSun" w:hAnsi="SimSun" w:cs="SimSun"/>
          <w:color w:val="000000"/>
          <w:sz w:val="22"/>
          <w:szCs w:val="22"/>
        </w:rPr>
        <w:t>,</w:t>
      </w:r>
      <w:proofErr w:type="gramEnd"/>
      <w:r w:rsidRPr="0099523D">
        <w:rPr>
          <w:rFonts w:ascii="SimSun" w:eastAsia="SimSun" w:hAnsi="SimSun" w:cs="SimSun" w:hint="eastAsia"/>
          <w:color w:val="000000"/>
          <w:sz w:val="22"/>
          <w:szCs w:val="22"/>
        </w:rPr>
        <w:t>乙方因維護、操作不當造成甲方設備損壞或人員傷害</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乙方應賠償甲方相應損失</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包括直接損失及間接經濟損失</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但乙方不負責承擔不可抗力所造成的相關損失</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包括戰爭、火災、風暴、地震等</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甲方造成的設備損</w:t>
      </w:r>
      <w:proofErr w:type="gramStart"/>
      <w:r w:rsidRPr="0099523D">
        <w:rPr>
          <w:rFonts w:ascii="SimSun" w:eastAsia="SimSun" w:hAnsi="SimSun" w:cs="SimSun" w:hint="eastAsia"/>
          <w:color w:val="000000"/>
          <w:sz w:val="22"/>
          <w:szCs w:val="22"/>
        </w:rPr>
        <w:t>坏</w:t>
      </w:r>
      <w:proofErr w:type="gramEnd"/>
      <w:r w:rsidRPr="0099523D">
        <w:rPr>
          <w:rFonts w:ascii="SimSun" w:eastAsia="SimSun" w:hAnsi="SimSun" w:cs="SimSun" w:hint="eastAsia"/>
          <w:color w:val="000000"/>
          <w:sz w:val="22"/>
          <w:szCs w:val="22"/>
        </w:rPr>
        <w:t>乙方有義</w:t>
      </w:r>
      <w:proofErr w:type="gramStart"/>
      <w:r w:rsidRPr="0099523D">
        <w:rPr>
          <w:rFonts w:ascii="SimSun" w:eastAsia="SimSun" w:hAnsi="SimSun" w:cs="SimSun" w:hint="eastAsia"/>
          <w:color w:val="000000"/>
          <w:sz w:val="22"/>
          <w:szCs w:val="22"/>
        </w:rPr>
        <w:t>務</w:t>
      </w:r>
      <w:proofErr w:type="gramEnd"/>
      <w:r w:rsidRPr="0099523D">
        <w:rPr>
          <w:rFonts w:ascii="SimSun" w:eastAsia="SimSun" w:hAnsi="SimSun" w:cs="SimSun" w:hint="eastAsia"/>
          <w:color w:val="000000"/>
          <w:sz w:val="22"/>
          <w:szCs w:val="22"/>
        </w:rPr>
        <w:t>免費維修</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只限人工費</w:t>
      </w:r>
      <w:r w:rsidRPr="0099523D">
        <w:rPr>
          <w:rFonts w:ascii="SimSun" w:eastAsia="SimSun" w:hAnsi="SimSun" w:cs="SimSun"/>
          <w:color w:val="000000"/>
          <w:sz w:val="22"/>
          <w:szCs w:val="22"/>
        </w:rPr>
        <w:t>).</w:t>
      </w:r>
    </w:p>
    <w:p w14:paraId="06F180AC"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lastRenderedPageBreak/>
        <w:t>乙方可視情況，報請甲方同意</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，可對飲水機過濾系統進行改造，改造</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的過濾系統零組件質量及水質標準不低於改造前，全部改造工程費用由乙方自行承擔（乙方在合約履行完成</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，且不再續約時，甲方有權決定保留改造</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之狀態或要求乙方免費恢復至改造前狀態，乙方不得向甲方提出任何要求）。改造</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的維</w:t>
      </w:r>
      <w:proofErr w:type="gramStart"/>
      <w:r w:rsidRPr="0099523D">
        <w:rPr>
          <w:rFonts w:ascii="SimSun" w:eastAsia="SimSun" w:hAnsi="SimSun" w:cs="SimSun" w:hint="eastAsia"/>
          <w:color w:val="000000"/>
          <w:sz w:val="22"/>
          <w:szCs w:val="22"/>
        </w:rPr>
        <w:t>保費用按雙方</w:t>
      </w:r>
      <w:proofErr w:type="gramEnd"/>
      <w:r w:rsidRPr="0099523D">
        <w:rPr>
          <w:rFonts w:ascii="SimSun" w:eastAsia="SimSun" w:hAnsi="SimSun" w:cs="SimSun" w:hint="eastAsia"/>
          <w:color w:val="000000"/>
          <w:sz w:val="22"/>
          <w:szCs w:val="22"/>
        </w:rPr>
        <w:t>改造前約定的月維保金額結算。</w:t>
      </w:r>
    </w:p>
    <w:p w14:paraId="79E1F41D"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甲方有權因乙方未能履行合約承諾而拒絕付款及終止合約</w:t>
      </w:r>
      <w:r w:rsidRPr="0099523D">
        <w:rPr>
          <w:rFonts w:ascii="SimSun" w:eastAsia="SimSun" w:hAnsi="SimSun" w:cs="SimSun"/>
          <w:color w:val="000000"/>
          <w:sz w:val="22"/>
          <w:szCs w:val="22"/>
        </w:rPr>
        <w:t>.</w:t>
      </w:r>
    </w:p>
    <w:p w14:paraId="6C5EEE20"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甲方有權因乙方維護未能達到機組正常工作狀態而拒絕付款</w:t>
      </w:r>
      <w:r w:rsidRPr="0099523D">
        <w:rPr>
          <w:rFonts w:ascii="SimSun" w:eastAsia="SimSun" w:hAnsi="SimSun" w:cs="SimSun"/>
          <w:color w:val="000000"/>
          <w:sz w:val="22"/>
          <w:szCs w:val="22"/>
        </w:rPr>
        <w:t>.</w:t>
      </w:r>
    </w:p>
    <w:p w14:paraId="10E2298E" w14:textId="77777777"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proofErr w:type="gramStart"/>
      <w:r w:rsidRPr="0099523D">
        <w:rPr>
          <w:rFonts w:ascii="SimSun" w:eastAsia="SimSun" w:hAnsi="SimSun" w:cs="SimSun" w:hint="eastAsia"/>
          <w:color w:val="000000"/>
          <w:sz w:val="22"/>
          <w:szCs w:val="22"/>
        </w:rPr>
        <w:t>安全警示﹕</w:t>
      </w:r>
      <w:proofErr w:type="gramEnd"/>
      <w:r w:rsidRPr="0099523D">
        <w:rPr>
          <w:rFonts w:ascii="SimSun" w:eastAsia="SimSun" w:hAnsi="SimSun" w:cs="SimSun" w:hint="eastAsia"/>
          <w:color w:val="000000"/>
          <w:sz w:val="22"/>
          <w:szCs w:val="22"/>
        </w:rPr>
        <w:t>乙方進行維修保養作業時</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如確需停機保養飲水機</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應經甲方事前同意才可執行</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在停機保養時應做好安全防護</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懸</w:t>
      </w:r>
      <w:proofErr w:type="gramStart"/>
      <w:r w:rsidRPr="0099523D">
        <w:rPr>
          <w:rFonts w:ascii="SimSun" w:eastAsia="SimSun" w:hAnsi="SimSun" w:cs="SimSun" w:hint="eastAsia"/>
          <w:color w:val="000000"/>
          <w:sz w:val="22"/>
          <w:szCs w:val="22"/>
        </w:rPr>
        <w:t>挂</w:t>
      </w:r>
      <w:proofErr w:type="gramEnd"/>
      <w:r w:rsidRPr="0099523D">
        <w:rPr>
          <w:rFonts w:ascii="SimSun" w:eastAsia="SimSun" w:hAnsi="SimSun" w:cs="SimSun" w:hint="eastAsia"/>
          <w:color w:val="000000"/>
          <w:sz w:val="22"/>
          <w:szCs w:val="22"/>
        </w:rPr>
        <w:t>警告標示牌及設置護欄。</w:t>
      </w:r>
    </w:p>
    <w:p w14:paraId="4F60DDAA" w14:textId="39C8B7E5" w:rsidR="0099523D" w:rsidRDefault="0099523D" w:rsidP="00CE0F2F">
      <w:pPr>
        <w:spacing w:line="320" w:lineRule="exact"/>
        <w:ind w:firstLineChars="150" w:firstLine="330"/>
        <w:jc w:val="both"/>
        <w:rPr>
          <w:rFonts w:ascii="SimSun" w:eastAsiaTheme="minorEastAsia" w:hAnsi="SimSun" w:cs="SimSun"/>
          <w:color w:val="000000"/>
          <w:sz w:val="22"/>
          <w:szCs w:val="22"/>
        </w:rPr>
      </w:pPr>
      <w:r w:rsidRPr="0099523D">
        <w:rPr>
          <w:rFonts w:ascii="SimSun" w:eastAsia="SimSun" w:hAnsi="SimSun" w:cs="SimSun"/>
          <w:color w:val="000000"/>
          <w:sz w:val="22"/>
          <w:szCs w:val="22"/>
        </w:rPr>
        <w:t>3.1</w:t>
      </w:r>
      <w:r w:rsidRPr="0099523D">
        <w:rPr>
          <w:rFonts w:ascii="SimSun" w:eastAsia="SimSun" w:hAnsi="SimSun" w:cs="SimSun" w:hint="eastAsia"/>
          <w:color w:val="000000"/>
          <w:sz w:val="22"/>
          <w:szCs w:val="22"/>
        </w:rPr>
        <w:t>7</w:t>
      </w:r>
      <w:r w:rsidR="00757FB2">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乙方應免費定期進行教育訓練</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包含操作</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維修</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保養</w:t>
      </w:r>
      <w:proofErr w:type="gramStart"/>
      <w:r w:rsidRPr="0099523D">
        <w:rPr>
          <w:rFonts w:ascii="SimSun" w:eastAsia="SimSun" w:hAnsi="SimSun" w:cs="SimSun" w:hint="eastAsia"/>
          <w:color w:val="000000"/>
          <w:sz w:val="22"/>
          <w:szCs w:val="22"/>
        </w:rPr>
        <w:t>﹑</w:t>
      </w:r>
      <w:proofErr w:type="gramEnd"/>
      <w:r w:rsidRPr="0099523D">
        <w:rPr>
          <w:rFonts w:ascii="SimSun" w:eastAsia="SimSun" w:hAnsi="SimSun" w:cs="SimSun" w:hint="eastAsia"/>
          <w:color w:val="000000"/>
          <w:sz w:val="22"/>
          <w:szCs w:val="22"/>
        </w:rPr>
        <w:t>安全等內容。</w:t>
      </w:r>
    </w:p>
    <w:p w14:paraId="3EF43E82" w14:textId="3C3A7B94" w:rsidR="008546A1" w:rsidRDefault="008546A1" w:rsidP="00CE0F2F">
      <w:pPr>
        <w:spacing w:line="320" w:lineRule="exact"/>
        <w:ind w:firstLineChars="150" w:firstLine="330"/>
        <w:jc w:val="both"/>
        <w:rPr>
          <w:rFonts w:ascii="SimSun" w:eastAsia="SimSun" w:hAnsi="SimSun" w:cs="SimSun"/>
          <w:color w:val="000000"/>
          <w:sz w:val="22"/>
          <w:szCs w:val="22"/>
        </w:rPr>
      </w:pPr>
      <w:r>
        <w:rPr>
          <w:rFonts w:ascii="SimSun" w:eastAsia="SimSun" w:hAnsi="SimSun" w:cs="SimSun" w:hint="eastAsia"/>
          <w:color w:val="000000"/>
          <w:sz w:val="22"/>
          <w:szCs w:val="22"/>
        </w:rPr>
        <w:t>3</w:t>
      </w:r>
      <w:r>
        <w:rPr>
          <w:rFonts w:ascii="SimSun" w:eastAsia="SimSun" w:hAnsi="SimSun" w:cs="SimSun"/>
          <w:color w:val="000000"/>
          <w:sz w:val="22"/>
          <w:szCs w:val="22"/>
        </w:rPr>
        <w:t xml:space="preserve">.18 </w:t>
      </w:r>
      <w:r w:rsidR="00757FB2">
        <w:rPr>
          <w:rFonts w:ascii="SimSun" w:eastAsia="SimSun" w:hAnsi="SimSun" w:cs="SimSun"/>
          <w:color w:val="000000"/>
          <w:sz w:val="22"/>
          <w:szCs w:val="22"/>
        </w:rPr>
        <w:t xml:space="preserve">  </w:t>
      </w:r>
      <w:r>
        <w:rPr>
          <w:rFonts w:ascii="SimSun" w:eastAsia="SimSun" w:hAnsi="SimSun" w:cs="SimSun" w:hint="eastAsia"/>
          <w:color w:val="000000"/>
          <w:sz w:val="22"/>
          <w:szCs w:val="22"/>
        </w:rPr>
        <w:t>乙方需遵守甲方的廠商管理</w:t>
      </w:r>
      <w:r w:rsidR="00C1060E">
        <w:rPr>
          <w:rFonts w:ascii="SimSun" w:eastAsia="SimSun" w:hAnsi="SimSun" w:cs="SimSun" w:hint="eastAsia"/>
          <w:color w:val="000000"/>
          <w:sz w:val="22"/>
          <w:szCs w:val="22"/>
        </w:rPr>
        <w:t>細則及相關規則制度</w:t>
      </w:r>
      <w:r>
        <w:rPr>
          <w:rFonts w:ascii="SimSun" w:eastAsia="SimSun" w:hAnsi="SimSun" w:cs="SimSun" w:hint="eastAsia"/>
          <w:color w:val="000000"/>
          <w:sz w:val="22"/>
          <w:szCs w:val="22"/>
        </w:rPr>
        <w:t>。</w:t>
      </w:r>
    </w:p>
    <w:p w14:paraId="4206FB23" w14:textId="38BF55DD" w:rsidR="008546A1" w:rsidRPr="008546A1" w:rsidRDefault="008546A1" w:rsidP="00CE0F2F">
      <w:pPr>
        <w:spacing w:line="320" w:lineRule="exact"/>
        <w:ind w:firstLineChars="150" w:firstLine="330"/>
        <w:jc w:val="both"/>
        <w:rPr>
          <w:rFonts w:ascii="SimSun" w:eastAsia="SimSun" w:hAnsi="SimSun" w:cs="SimSun"/>
          <w:color w:val="000000"/>
          <w:sz w:val="22"/>
          <w:szCs w:val="22"/>
        </w:rPr>
      </w:pPr>
      <w:r>
        <w:rPr>
          <w:rFonts w:ascii="SimSun" w:eastAsia="SimSun" w:hAnsi="SimSun" w:cs="SimSun" w:hint="eastAsia"/>
          <w:color w:val="000000"/>
          <w:sz w:val="22"/>
          <w:szCs w:val="22"/>
        </w:rPr>
        <w:t>3</w:t>
      </w:r>
      <w:r>
        <w:rPr>
          <w:rFonts w:ascii="SimSun" w:eastAsia="SimSun" w:hAnsi="SimSun" w:cs="SimSun"/>
          <w:color w:val="000000"/>
          <w:sz w:val="22"/>
          <w:szCs w:val="22"/>
        </w:rPr>
        <w:t xml:space="preserve">.19 </w:t>
      </w:r>
      <w:r w:rsidR="00757FB2">
        <w:rPr>
          <w:rFonts w:ascii="SimSun" w:eastAsia="SimSun" w:hAnsi="SimSun" w:cs="SimSun"/>
          <w:color w:val="000000"/>
          <w:sz w:val="22"/>
          <w:szCs w:val="22"/>
        </w:rPr>
        <w:t xml:space="preserve">  </w:t>
      </w:r>
      <w:r w:rsidR="00D80181">
        <w:rPr>
          <w:rFonts w:ascii="SimSun" w:eastAsia="SimSun" w:hAnsi="SimSun" w:cs="SimSun" w:hint="eastAsia"/>
          <w:color w:val="000000"/>
          <w:sz w:val="22"/>
          <w:szCs w:val="22"/>
        </w:rPr>
        <w:t>乙方需</w:t>
      </w:r>
      <w:r w:rsidR="00C1060E">
        <w:rPr>
          <w:rFonts w:ascii="SimSun" w:eastAsia="SimSun" w:hAnsi="SimSun" w:cs="SimSun" w:hint="eastAsia"/>
          <w:color w:val="000000"/>
          <w:sz w:val="22"/>
          <w:szCs w:val="22"/>
        </w:rPr>
        <w:t>配合，協助並落實</w:t>
      </w:r>
      <w:r w:rsidR="00D80181">
        <w:rPr>
          <w:rFonts w:ascii="SimSun" w:eastAsia="SimSun" w:hAnsi="SimSun" w:cs="SimSun" w:hint="eastAsia"/>
          <w:color w:val="000000"/>
          <w:sz w:val="22"/>
          <w:szCs w:val="22"/>
        </w:rPr>
        <w:t>甲方對設備的數位化</w:t>
      </w:r>
      <w:r w:rsidR="00853F90">
        <w:rPr>
          <w:rFonts w:ascii="SimSun" w:eastAsia="SimSun" w:hAnsi="SimSun" w:cs="SimSun" w:hint="eastAsia"/>
          <w:color w:val="000000"/>
          <w:sz w:val="22"/>
          <w:szCs w:val="22"/>
        </w:rPr>
        <w:t>管理</w:t>
      </w:r>
      <w:r w:rsidR="00890C2F">
        <w:rPr>
          <w:rFonts w:ascii="SimSun" w:eastAsia="SimSun" w:hAnsi="SimSun" w:cs="SimSun" w:hint="eastAsia"/>
          <w:color w:val="000000"/>
          <w:sz w:val="22"/>
          <w:szCs w:val="22"/>
        </w:rPr>
        <w:t>工作</w:t>
      </w:r>
      <w:r w:rsidR="00355441">
        <w:rPr>
          <w:rFonts w:ascii="SimSun" w:eastAsia="SimSun" w:hAnsi="SimSun" w:cs="SimSun" w:hint="eastAsia"/>
          <w:color w:val="000000"/>
          <w:sz w:val="22"/>
          <w:szCs w:val="22"/>
        </w:rPr>
        <w:t>的</w:t>
      </w:r>
      <w:r w:rsidR="00890C2F">
        <w:rPr>
          <w:rFonts w:ascii="SimSun" w:eastAsia="SimSun" w:hAnsi="SimSun" w:cs="SimSun" w:hint="eastAsia"/>
          <w:color w:val="000000"/>
          <w:sz w:val="22"/>
          <w:szCs w:val="22"/>
        </w:rPr>
        <w:t>要求</w:t>
      </w:r>
      <w:r w:rsidR="00D80181">
        <w:rPr>
          <w:rFonts w:ascii="SimSun" w:eastAsia="SimSun" w:hAnsi="SimSun" w:cs="SimSun" w:hint="eastAsia"/>
          <w:color w:val="000000"/>
          <w:sz w:val="22"/>
          <w:szCs w:val="22"/>
        </w:rPr>
        <w:t>。</w:t>
      </w:r>
    </w:p>
    <w:p w14:paraId="52249B9F" w14:textId="77777777" w:rsidR="0099523D" w:rsidRPr="0099523D" w:rsidRDefault="0099523D" w:rsidP="00CE0F2F">
      <w:pPr>
        <w:spacing w:before="100" w:after="100" w:afterAutospacing="1"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4</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甲方責任</w:t>
      </w:r>
    </w:p>
    <w:p w14:paraId="61730CEF" w14:textId="77777777" w:rsidR="0099523D" w:rsidRPr="0099523D" w:rsidRDefault="0099523D" w:rsidP="00CE0F2F">
      <w:pPr>
        <w:numPr>
          <w:ilvl w:val="0"/>
          <w:numId w:val="5"/>
        </w:numPr>
        <w:tabs>
          <w:tab w:val="clear" w:pos="1260"/>
          <w:tab w:val="left" w:pos="1080"/>
        </w:tabs>
        <w:spacing w:line="320" w:lineRule="exact"/>
        <w:ind w:hanging="90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甲方向乙方提供工具存放場地及施工所需之水、電、氣等一次資源</w:t>
      </w:r>
      <w:r w:rsidRPr="0099523D">
        <w:rPr>
          <w:rFonts w:ascii="SimSun" w:eastAsia="SimSun" w:hAnsi="SimSun" w:cs="SimSun"/>
          <w:color w:val="000000"/>
          <w:sz w:val="22"/>
          <w:szCs w:val="22"/>
        </w:rPr>
        <w:t>.</w:t>
      </w:r>
    </w:p>
    <w:p w14:paraId="15C4156D" w14:textId="77777777" w:rsidR="0099523D" w:rsidRPr="0099523D" w:rsidRDefault="0099523D" w:rsidP="00CE0F2F">
      <w:pPr>
        <w:numPr>
          <w:ilvl w:val="0"/>
          <w:numId w:val="5"/>
        </w:numPr>
        <w:tabs>
          <w:tab w:val="clear" w:pos="1260"/>
          <w:tab w:val="left" w:pos="1080"/>
        </w:tabs>
        <w:spacing w:line="320" w:lineRule="exact"/>
        <w:ind w:hanging="90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甲方負責協助乙方辦理進出場地之有關證件及手續</w:t>
      </w:r>
      <w:r w:rsidRPr="0099523D">
        <w:rPr>
          <w:rFonts w:ascii="SimSun" w:eastAsia="SimSun" w:hAnsi="SimSun" w:cs="SimSun"/>
          <w:color w:val="000000"/>
          <w:sz w:val="22"/>
          <w:szCs w:val="22"/>
        </w:rPr>
        <w:t>.</w:t>
      </w:r>
    </w:p>
    <w:p w14:paraId="1E76BFF4" w14:textId="77777777" w:rsidR="0099523D" w:rsidRPr="0099523D" w:rsidRDefault="0099523D" w:rsidP="00CE0F2F">
      <w:pPr>
        <w:numPr>
          <w:ilvl w:val="0"/>
          <w:numId w:val="5"/>
        </w:numPr>
        <w:tabs>
          <w:tab w:val="clear" w:pos="1260"/>
          <w:tab w:val="left" w:pos="1080"/>
        </w:tabs>
        <w:spacing w:line="320" w:lineRule="exact"/>
        <w:ind w:hanging="90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甲方指派專門人員配合協調乙方工作</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確認工作情況及簽認工作表單</w:t>
      </w:r>
      <w:r w:rsidRPr="0099523D">
        <w:rPr>
          <w:rFonts w:ascii="SimSun" w:eastAsia="SimSun" w:hAnsi="SimSun" w:cs="SimSun"/>
          <w:color w:val="000000"/>
          <w:sz w:val="22"/>
          <w:szCs w:val="22"/>
        </w:rPr>
        <w:t>.</w:t>
      </w:r>
    </w:p>
    <w:p w14:paraId="4CAEC6D0" w14:textId="77777777" w:rsidR="0099523D" w:rsidRPr="0099523D" w:rsidRDefault="0099523D"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甲方因設備搬遷或停用</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需提前</w:t>
      </w:r>
      <w:r w:rsidRPr="0099523D">
        <w:rPr>
          <w:rFonts w:ascii="SimSun" w:eastAsia="SimSun" w:hAnsi="SimSun" w:cs="SimSun"/>
          <w:color w:val="000000"/>
          <w:sz w:val="22"/>
          <w:szCs w:val="22"/>
        </w:rPr>
        <w:t>15</w:t>
      </w:r>
      <w:r w:rsidRPr="0099523D">
        <w:rPr>
          <w:rFonts w:ascii="SimSun" w:eastAsia="SimSun" w:hAnsi="SimSun" w:cs="SimSun" w:hint="eastAsia"/>
          <w:color w:val="000000"/>
          <w:sz w:val="22"/>
          <w:szCs w:val="22"/>
        </w:rPr>
        <w:t>天通知乙方</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服務費用按實際計算</w:t>
      </w:r>
      <w:r w:rsidRPr="0099523D">
        <w:rPr>
          <w:rFonts w:ascii="SimSun" w:eastAsia="SimSun" w:hAnsi="SimSun" w:cs="SimSun"/>
          <w:color w:val="000000"/>
          <w:sz w:val="22"/>
          <w:szCs w:val="22"/>
        </w:rPr>
        <w:t>.</w:t>
      </w:r>
    </w:p>
    <w:p w14:paraId="680DE4DD" w14:textId="77777777" w:rsidR="0099523D" w:rsidRPr="0099523D" w:rsidRDefault="0099523D"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甲方須按合約規定付款方式和費用金額及時付款給乙方</w:t>
      </w:r>
      <w:r w:rsidRPr="0099523D">
        <w:rPr>
          <w:rFonts w:ascii="SimSun" w:eastAsia="SimSun" w:hAnsi="SimSun" w:cs="SimSun"/>
          <w:color w:val="000000"/>
          <w:sz w:val="22"/>
          <w:szCs w:val="22"/>
        </w:rPr>
        <w:t>.</w:t>
      </w:r>
    </w:p>
    <w:p w14:paraId="7811E12D" w14:textId="77777777" w:rsidR="0099523D" w:rsidRPr="0099523D" w:rsidRDefault="0099523D"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乙方有權因未收到甲方應付款項而暫時中止服務</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但收到應付款項</w:t>
      </w:r>
      <w:proofErr w:type="gramStart"/>
      <w:r w:rsidRPr="0099523D">
        <w:rPr>
          <w:rFonts w:ascii="SimSun" w:eastAsia="SimSun" w:hAnsi="SimSun" w:cs="SimSun" w:hint="eastAsia"/>
          <w:color w:val="000000"/>
          <w:sz w:val="22"/>
          <w:szCs w:val="22"/>
        </w:rPr>
        <w:t>后</w:t>
      </w:r>
      <w:proofErr w:type="gramEnd"/>
      <w:r w:rsidRPr="0099523D">
        <w:rPr>
          <w:rFonts w:ascii="SimSun" w:eastAsia="SimSun" w:hAnsi="SimSun" w:cs="SimSun" w:hint="eastAsia"/>
          <w:color w:val="000000"/>
          <w:sz w:val="22"/>
          <w:szCs w:val="22"/>
        </w:rPr>
        <w:t>應立即恢復履行。</w:t>
      </w:r>
    </w:p>
    <w:p w14:paraId="60F874F4" w14:textId="77777777" w:rsidR="0099523D" w:rsidRPr="0099523D" w:rsidRDefault="0099523D" w:rsidP="00CE0F2F">
      <w:pPr>
        <w:spacing w:before="100" w:after="100" w:afterAutospacing="1"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5</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違約責任</w:t>
      </w:r>
    </w:p>
    <w:p w14:paraId="6114E9DA" w14:textId="3E3E7A5D" w:rsidR="00F84F12" w:rsidRDefault="0099523D" w:rsidP="00F84F12">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color w:val="000000"/>
          <w:sz w:val="22"/>
          <w:szCs w:val="22"/>
        </w:rPr>
        <w:t>5.1  乙方未按合同第一條</w:t>
      </w:r>
      <w:r w:rsidRPr="0099523D">
        <w:rPr>
          <w:rFonts w:ascii="SimSun" w:eastAsia="SimSun" w:hAnsi="SimSun" w:cs="SimSun" w:hint="eastAsia"/>
          <w:color w:val="000000"/>
          <w:sz w:val="22"/>
          <w:szCs w:val="22"/>
        </w:rPr>
        <w:t>及</w:t>
      </w:r>
      <w:r w:rsidRPr="00A134C5">
        <w:rPr>
          <w:rFonts w:ascii="SimSun" w:eastAsia="SimSun" w:hAnsi="SimSun" w:cs="SimSun" w:hint="eastAsia"/>
          <w:color w:val="000000"/>
          <w:sz w:val="22"/>
          <w:szCs w:val="22"/>
        </w:rPr>
        <w:t>附件</w:t>
      </w:r>
      <w:r w:rsidR="00860410" w:rsidRPr="00A134C5">
        <w:rPr>
          <w:rFonts w:ascii="SimSun" w:eastAsia="SimSun" w:hAnsi="SimSun" w:cs="SimSun" w:hint="eastAsia"/>
          <w:color w:val="000000"/>
          <w:sz w:val="22"/>
          <w:szCs w:val="22"/>
        </w:rPr>
        <w:t>一</w:t>
      </w:r>
      <w:r w:rsidRPr="00A134C5">
        <w:rPr>
          <w:rFonts w:ascii="SimSun" w:eastAsia="SimSun" w:hAnsi="SimSun" w:cs="SimSun" w:hint="eastAsia"/>
          <w:color w:val="000000"/>
          <w:sz w:val="22"/>
          <w:szCs w:val="22"/>
        </w:rPr>
        <w:t>：</w:t>
      </w:r>
      <w:r w:rsidR="00860410" w:rsidRPr="00A134C5">
        <w:rPr>
          <w:rFonts w:ascii="SimSun" w:eastAsia="SimSun" w:hAnsi="SimSun" w:cs="SimSun" w:hint="eastAsia"/>
          <w:color w:val="000000"/>
          <w:sz w:val="22"/>
          <w:szCs w:val="22"/>
        </w:rPr>
        <w:t>《直飲水系統保養操作規範》</w:t>
      </w:r>
      <w:r w:rsidRPr="0099523D">
        <w:rPr>
          <w:rFonts w:ascii="SimSun" w:eastAsia="SimSun" w:hAnsi="SimSun" w:cs="SimSun" w:hint="eastAsia"/>
          <w:color w:val="000000"/>
          <w:sz w:val="22"/>
          <w:szCs w:val="22"/>
        </w:rPr>
        <w:t>之規定</w:t>
      </w:r>
      <w:r w:rsidRPr="0099523D">
        <w:rPr>
          <w:rFonts w:ascii="SimSun" w:eastAsia="SimSun" w:hAnsi="SimSun" w:cs="SimSun"/>
          <w:color w:val="000000"/>
          <w:sz w:val="22"/>
          <w:szCs w:val="22"/>
        </w:rPr>
        <w:t>提供服務，甲方有權扣除該</w:t>
      </w:r>
      <w:proofErr w:type="gramStart"/>
      <w:r w:rsidRPr="0099523D">
        <w:rPr>
          <w:rFonts w:ascii="SimSun" w:eastAsia="SimSun" w:hAnsi="SimSun" w:cs="SimSun"/>
          <w:color w:val="000000"/>
          <w:sz w:val="22"/>
          <w:szCs w:val="22"/>
        </w:rPr>
        <w:t>臺</w:t>
      </w:r>
      <w:proofErr w:type="gramEnd"/>
      <w:r w:rsidRPr="0099523D">
        <w:rPr>
          <w:rFonts w:ascii="SimSun" w:eastAsia="SimSun" w:hAnsi="SimSun" w:cs="SimSun" w:hint="eastAsia"/>
          <w:color w:val="000000"/>
          <w:sz w:val="22"/>
          <w:szCs w:val="22"/>
        </w:rPr>
        <w:t>設備</w:t>
      </w:r>
      <w:r w:rsidRPr="0099523D">
        <w:rPr>
          <w:rFonts w:ascii="SimSun" w:eastAsia="SimSun" w:hAnsi="SimSun" w:cs="SimSun"/>
          <w:color w:val="000000"/>
          <w:sz w:val="22"/>
          <w:szCs w:val="22"/>
        </w:rPr>
        <w:t>全年的維保款。</w:t>
      </w:r>
    </w:p>
    <w:p w14:paraId="672AF2BF" w14:textId="4A3C7988" w:rsidR="00F84F12" w:rsidRDefault="00F84F12" w:rsidP="00F84F12">
      <w:pPr>
        <w:spacing w:line="320" w:lineRule="exact"/>
        <w:ind w:leftChars="150" w:left="1020" w:hangingChars="300" w:hanging="660"/>
        <w:jc w:val="both"/>
        <w:rPr>
          <w:rFonts w:ascii="SimSun" w:eastAsiaTheme="minorEastAsia" w:hAnsi="SimSun" w:cs="SimSun"/>
          <w:color w:val="000000"/>
          <w:sz w:val="22"/>
          <w:szCs w:val="22"/>
        </w:rPr>
      </w:pPr>
      <w:r>
        <w:rPr>
          <w:rFonts w:ascii="SimSun" w:eastAsiaTheme="minorEastAsia" w:hAnsi="SimSun" w:cs="SimSun"/>
          <w:color w:val="000000"/>
          <w:sz w:val="22"/>
          <w:szCs w:val="22"/>
        </w:rPr>
        <w:t xml:space="preserve">5.2  </w:t>
      </w:r>
      <w:r w:rsidR="0099523D" w:rsidRPr="0099523D">
        <w:rPr>
          <w:rFonts w:ascii="SimSun" w:eastAsia="SimSun" w:hAnsi="SimSun" w:cs="SimSun" w:hint="eastAsia"/>
          <w:color w:val="000000"/>
          <w:sz w:val="22"/>
          <w:szCs w:val="22"/>
        </w:rPr>
        <w:t>對於維修保養中不能按協議要求時間完成，甲方之使用單位書面投訴，</w:t>
      </w:r>
      <w:r w:rsidR="0099523D" w:rsidRPr="00A134C5">
        <w:rPr>
          <w:rFonts w:ascii="SimSun" w:eastAsia="SimSun" w:hAnsi="SimSun" w:cs="SimSun" w:hint="eastAsia"/>
          <w:color w:val="000000"/>
          <w:sz w:val="22"/>
          <w:szCs w:val="22"/>
        </w:rPr>
        <w:t>由甲方之</w:t>
      </w:r>
      <w:r w:rsidR="00A134C5" w:rsidRPr="00A134C5">
        <w:rPr>
          <w:rFonts w:ascii="SimSun" w:eastAsia="SimSun" w:hAnsi="SimSun" w:cs="SimSun" w:hint="eastAsia"/>
          <w:color w:val="000000"/>
          <w:sz w:val="22"/>
          <w:szCs w:val="22"/>
        </w:rPr>
        <w:t>設備管理單位</w:t>
      </w:r>
      <w:r w:rsidR="0099523D" w:rsidRPr="00A134C5">
        <w:rPr>
          <w:rFonts w:ascii="SimSun" w:eastAsia="SimSun" w:hAnsi="SimSun" w:cs="SimSun" w:hint="eastAsia"/>
          <w:color w:val="000000"/>
          <w:sz w:val="22"/>
          <w:szCs w:val="22"/>
        </w:rPr>
        <w:t>對投訴內容進行核實</w:t>
      </w:r>
      <w:r w:rsidR="00860410" w:rsidRPr="00A134C5">
        <w:rPr>
          <w:rFonts w:ascii="SimSun" w:eastAsia="SimSun" w:hAnsi="SimSun" w:cs="SimSun" w:hint="eastAsia"/>
          <w:color w:val="000000"/>
          <w:sz w:val="22"/>
          <w:szCs w:val="22"/>
        </w:rPr>
        <w:t>。經核實，</w:t>
      </w:r>
      <w:r w:rsidR="0099523D" w:rsidRPr="00A134C5">
        <w:rPr>
          <w:rFonts w:ascii="SimSun" w:eastAsia="SimSun" w:hAnsi="SimSun" w:cs="SimSun" w:hint="eastAsia"/>
          <w:color w:val="000000"/>
          <w:sz w:val="22"/>
          <w:szCs w:val="22"/>
        </w:rPr>
        <w:t>每被投訴一次</w:t>
      </w:r>
      <w:r w:rsidR="0099523D" w:rsidRPr="00A134C5">
        <w:rPr>
          <w:rFonts w:ascii="SimSun" w:eastAsia="SimSun" w:hAnsi="SimSun" w:cs="SimSun"/>
          <w:color w:val="000000"/>
          <w:sz w:val="22"/>
          <w:szCs w:val="22"/>
        </w:rPr>
        <w:t>乙方</w:t>
      </w:r>
      <w:r w:rsidR="0099523D" w:rsidRPr="00A134C5">
        <w:rPr>
          <w:rFonts w:ascii="SimSun" w:eastAsia="SimSun" w:hAnsi="SimSun" w:cs="SimSun" w:hint="eastAsia"/>
          <w:color w:val="000000"/>
          <w:sz w:val="22"/>
          <w:szCs w:val="22"/>
        </w:rPr>
        <w:t>向甲方支付違約金</w:t>
      </w:r>
      <w:r w:rsidR="0099523D" w:rsidRPr="00A134C5">
        <w:rPr>
          <w:rFonts w:ascii="SimSun" w:eastAsia="SimSun" w:hAnsi="SimSun" w:cs="SimSun"/>
          <w:color w:val="000000"/>
          <w:sz w:val="22"/>
          <w:szCs w:val="22"/>
        </w:rPr>
        <w:t>100元</w:t>
      </w:r>
      <w:r w:rsidR="0099523D" w:rsidRPr="00A134C5">
        <w:rPr>
          <w:rFonts w:ascii="SimSun" w:eastAsia="SimSun" w:hAnsi="SimSun" w:cs="SimSun" w:hint="eastAsia"/>
          <w:color w:val="000000"/>
          <w:sz w:val="22"/>
          <w:szCs w:val="22"/>
        </w:rPr>
        <w:t>。</w:t>
      </w:r>
    </w:p>
    <w:p w14:paraId="252076A6" w14:textId="77777777" w:rsidR="00F84F12" w:rsidRPr="00F84F12" w:rsidRDefault="00F84F12" w:rsidP="00F84F12">
      <w:pPr>
        <w:spacing w:line="320" w:lineRule="exact"/>
        <w:ind w:leftChars="150" w:left="1020" w:hangingChars="300" w:hanging="660"/>
        <w:jc w:val="both"/>
        <w:rPr>
          <w:rFonts w:ascii="SimSun" w:eastAsia="SimSun" w:hAnsi="SimSun" w:cs="SimSun"/>
          <w:color w:val="000000"/>
          <w:sz w:val="22"/>
          <w:szCs w:val="22"/>
        </w:rPr>
      </w:pPr>
      <w:r>
        <w:rPr>
          <w:rFonts w:ascii="SimSun" w:eastAsia="SimSun" w:hAnsi="SimSun" w:cs="SimSun" w:hint="eastAsia"/>
          <w:color w:val="000000"/>
          <w:sz w:val="22"/>
          <w:szCs w:val="22"/>
        </w:rPr>
        <w:t>5</w:t>
      </w:r>
      <w:r>
        <w:rPr>
          <w:rFonts w:ascii="SimSun" w:eastAsia="SimSun" w:hAnsi="SimSun" w:cs="SimSun"/>
          <w:color w:val="000000"/>
          <w:sz w:val="22"/>
          <w:szCs w:val="22"/>
        </w:rPr>
        <w:t xml:space="preserve">.3  </w:t>
      </w:r>
      <w:r w:rsidR="0099523D" w:rsidRPr="0099523D">
        <w:rPr>
          <w:rFonts w:ascii="SimSun" w:eastAsia="SimSun" w:hAnsi="SimSun" w:cs="SimSun" w:hint="eastAsia"/>
          <w:color w:val="000000"/>
          <w:sz w:val="22"/>
          <w:szCs w:val="22"/>
        </w:rPr>
        <w:t>水質抽檢合格率低於抽檢總數的</w:t>
      </w:r>
      <w:r w:rsidR="0099523D" w:rsidRPr="0099523D">
        <w:rPr>
          <w:rFonts w:ascii="SimSun" w:eastAsia="SimSun" w:hAnsi="SimSun" w:cs="SimSun"/>
          <w:color w:val="000000"/>
          <w:sz w:val="22"/>
          <w:szCs w:val="22"/>
        </w:rPr>
        <w:t>90%</w:t>
      </w:r>
      <w:r w:rsidR="0099523D" w:rsidRPr="0099523D">
        <w:rPr>
          <w:rFonts w:ascii="SimSun" w:eastAsia="SimSun" w:hAnsi="SimSun" w:cs="SimSun" w:hint="eastAsia"/>
          <w:color w:val="000000"/>
          <w:sz w:val="22"/>
          <w:szCs w:val="22"/>
        </w:rPr>
        <w:t>，甲方有權要求乙方支付該季度不合格飲水機維修費用</w:t>
      </w:r>
      <w:r w:rsidR="0099523D" w:rsidRPr="0099523D">
        <w:rPr>
          <w:rFonts w:ascii="SimSun" w:eastAsia="SimSun" w:hAnsi="SimSun" w:cs="SimSun"/>
          <w:color w:val="000000"/>
          <w:sz w:val="22"/>
          <w:szCs w:val="22"/>
        </w:rPr>
        <w:t>3</w:t>
      </w:r>
      <w:r w:rsidR="0099523D" w:rsidRPr="0099523D">
        <w:rPr>
          <w:rFonts w:ascii="SimSun" w:eastAsia="SimSun" w:hAnsi="SimSun" w:cs="SimSun" w:hint="eastAsia"/>
          <w:color w:val="000000"/>
          <w:sz w:val="22"/>
          <w:szCs w:val="22"/>
        </w:rPr>
        <w:t>倍之款項作為違約金，由甲方在該季度維護費用中逕自扣除。</w:t>
      </w:r>
    </w:p>
    <w:p w14:paraId="71092F9D" w14:textId="6A4F0137" w:rsidR="0099523D" w:rsidRPr="00F84F12" w:rsidRDefault="00F84F12" w:rsidP="00F84F12">
      <w:pPr>
        <w:spacing w:line="320" w:lineRule="exact"/>
        <w:ind w:leftChars="150" w:left="1020" w:hangingChars="300" w:hanging="660"/>
        <w:jc w:val="both"/>
        <w:rPr>
          <w:rFonts w:ascii="SimSun" w:eastAsia="SimSun" w:hAnsi="SimSun" w:cs="SimSun"/>
          <w:color w:val="000000"/>
          <w:sz w:val="22"/>
          <w:szCs w:val="22"/>
        </w:rPr>
      </w:pPr>
      <w:r>
        <w:rPr>
          <w:rFonts w:ascii="SimSun" w:eastAsia="SimSun" w:hAnsi="SimSun" w:cs="SimSun" w:hint="eastAsia"/>
          <w:color w:val="000000"/>
          <w:sz w:val="22"/>
          <w:szCs w:val="22"/>
        </w:rPr>
        <w:t>5</w:t>
      </w:r>
      <w:r>
        <w:rPr>
          <w:rFonts w:ascii="SimSun" w:eastAsia="SimSun" w:hAnsi="SimSun" w:cs="SimSun"/>
          <w:color w:val="000000"/>
          <w:sz w:val="22"/>
          <w:szCs w:val="22"/>
        </w:rPr>
        <w:t xml:space="preserve">.4  </w:t>
      </w:r>
      <w:r w:rsidR="0099523D" w:rsidRPr="0099523D">
        <w:rPr>
          <w:rFonts w:ascii="SimSun" w:eastAsia="SimSun" w:hAnsi="SimSun" w:cs="SimSun" w:hint="eastAsia"/>
          <w:color w:val="000000"/>
          <w:sz w:val="22"/>
          <w:szCs w:val="22"/>
        </w:rPr>
        <w:t>遲延完成維修服務或未於指定期限內完成返修，每遲延一天，應按維修服務價格的</w:t>
      </w:r>
      <w:r w:rsidR="0099523D" w:rsidRPr="0099523D">
        <w:rPr>
          <w:rFonts w:ascii="SimSun" w:eastAsia="SimSun" w:hAnsi="SimSun" w:cs="SimSun"/>
          <w:color w:val="000000"/>
          <w:sz w:val="22"/>
          <w:szCs w:val="22"/>
        </w:rPr>
        <w:t>3%</w:t>
      </w:r>
      <w:r w:rsidR="0099523D" w:rsidRPr="0099523D">
        <w:rPr>
          <w:rFonts w:ascii="SimSun" w:eastAsia="SimSun" w:hAnsi="SimSun" w:cs="SimSun" w:hint="eastAsia"/>
          <w:color w:val="000000"/>
          <w:sz w:val="22"/>
          <w:szCs w:val="22"/>
        </w:rPr>
        <w:t>支付甲</w:t>
      </w:r>
    </w:p>
    <w:p w14:paraId="08749A04" w14:textId="77777777" w:rsidR="0099523D" w:rsidRPr="0099523D" w:rsidRDefault="0099523D" w:rsidP="00F84F12">
      <w:pPr>
        <w:spacing w:line="320" w:lineRule="exact"/>
        <w:ind w:leftChars="450" w:left="10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違約金，不滿一天的按一天計算，並賠償甲方因此受到的損失。</w:t>
      </w:r>
    </w:p>
    <w:p w14:paraId="7C454837" w14:textId="77777777" w:rsidR="0099523D" w:rsidRPr="0099523D" w:rsidRDefault="0099523D" w:rsidP="00F84F12">
      <w:pPr>
        <w:spacing w:line="320" w:lineRule="exact"/>
        <w:ind w:leftChars="150" w:left="1020" w:hangingChars="300" w:hanging="66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5.5  </w:t>
      </w:r>
      <w:r w:rsidRPr="0099523D">
        <w:rPr>
          <w:rFonts w:ascii="SimSun" w:eastAsia="SimSun" w:hAnsi="SimSun" w:cs="SimSun" w:hint="eastAsia"/>
          <w:color w:val="000000"/>
          <w:sz w:val="22"/>
          <w:szCs w:val="22"/>
        </w:rPr>
        <w:t>乙方如遲延或未履行本合約之任何義務或責任，導致甲方以訴訟或其他方式請求乙方履行者，則乙方除應依本合約相關條款規定按日給付</w:t>
      </w:r>
      <w:proofErr w:type="gramStart"/>
      <w:r w:rsidRPr="0099523D">
        <w:rPr>
          <w:rFonts w:ascii="SimSun" w:eastAsia="SimSun" w:hAnsi="SimSun" w:cs="SimSun" w:hint="eastAsia"/>
          <w:color w:val="000000"/>
          <w:sz w:val="22"/>
          <w:szCs w:val="22"/>
        </w:rPr>
        <w:t>違約金予甲方外</w:t>
      </w:r>
      <w:proofErr w:type="gramEnd"/>
      <w:r w:rsidRPr="0099523D">
        <w:rPr>
          <w:rFonts w:ascii="SimSun" w:eastAsia="SimSun" w:hAnsi="SimSun" w:cs="SimSun" w:hint="eastAsia"/>
          <w:color w:val="000000"/>
          <w:sz w:val="22"/>
          <w:szCs w:val="22"/>
        </w:rPr>
        <w:t>，並應</w:t>
      </w:r>
      <w:r w:rsidR="000215FB">
        <w:rPr>
          <w:rFonts w:ascii="SimSun" w:eastAsia="SimSun" w:hAnsi="SimSun" w:cs="SimSun" w:hint="eastAsia"/>
          <w:color w:val="000000"/>
          <w:sz w:val="22"/>
          <w:szCs w:val="22"/>
        </w:rPr>
        <w:t>支付</w:t>
      </w:r>
      <w:r w:rsidRPr="0099523D">
        <w:rPr>
          <w:rFonts w:ascii="SimSun" w:eastAsia="SimSun" w:hAnsi="SimSun" w:cs="SimSun" w:hint="eastAsia"/>
          <w:color w:val="000000"/>
          <w:sz w:val="22"/>
          <w:szCs w:val="22"/>
        </w:rPr>
        <w:t>甲方因此訴訟或事件而給付或代墊之所有費用，包括但不限於律師費、訴訟費、仲裁費、鑒定費、調查費等。</w:t>
      </w:r>
    </w:p>
    <w:p w14:paraId="08F0721A" w14:textId="77777777" w:rsidR="0099523D" w:rsidRPr="0099523D" w:rsidRDefault="0099523D" w:rsidP="00CE0F2F">
      <w:pPr>
        <w:spacing w:line="320" w:lineRule="exact"/>
        <w:ind w:leftChars="150" w:left="1020" w:hangingChars="300" w:hanging="660"/>
        <w:jc w:val="both"/>
        <w:rPr>
          <w:rFonts w:ascii="SimSun" w:eastAsia="SimSun" w:hAnsi="SimSun" w:cs="SimSun"/>
          <w:color w:val="000000"/>
          <w:sz w:val="22"/>
          <w:szCs w:val="22"/>
        </w:rPr>
      </w:pPr>
      <w:r w:rsidRPr="0099523D">
        <w:rPr>
          <w:rFonts w:ascii="SimSun" w:eastAsia="SimSun" w:hAnsi="SimSun" w:cs="SimSun"/>
          <w:color w:val="000000"/>
          <w:sz w:val="22"/>
          <w:szCs w:val="22"/>
        </w:rPr>
        <w:t>5.</w:t>
      </w:r>
      <w:r w:rsidRPr="0099523D">
        <w:rPr>
          <w:rFonts w:ascii="SimSun" w:eastAsia="SimSun" w:hAnsi="SimSun" w:cs="SimSun" w:hint="eastAsia"/>
          <w:color w:val="000000"/>
          <w:sz w:val="22"/>
          <w:szCs w:val="22"/>
        </w:rPr>
        <w:t>6</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如乙方在保養過程中</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弄虛作假</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與接受服務方人員相互勾結</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一經發現</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甲方有權立即終止所有協議</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乙方同意此前所有未付之服務</w:t>
      </w:r>
      <w:proofErr w:type="gramStart"/>
      <w:r w:rsidRPr="0099523D">
        <w:rPr>
          <w:rFonts w:ascii="SimSun" w:eastAsia="SimSun" w:hAnsi="SimSun" w:cs="SimSun" w:hint="eastAsia"/>
          <w:color w:val="000000"/>
          <w:sz w:val="22"/>
          <w:szCs w:val="22"/>
        </w:rPr>
        <w:t>費用均為乙</w:t>
      </w:r>
      <w:proofErr w:type="gramEnd"/>
      <w:r w:rsidRPr="0099523D">
        <w:rPr>
          <w:rFonts w:ascii="SimSun" w:eastAsia="SimSun" w:hAnsi="SimSun" w:cs="SimSun" w:hint="eastAsia"/>
          <w:color w:val="000000"/>
          <w:sz w:val="22"/>
          <w:szCs w:val="22"/>
        </w:rPr>
        <w:t>方違約金</w:t>
      </w:r>
      <w:r w:rsidRPr="0099523D">
        <w:rPr>
          <w:rFonts w:ascii="SimSun" w:eastAsia="SimSun" w:hAnsi="SimSun" w:cs="SimSun"/>
          <w:color w:val="000000"/>
          <w:sz w:val="22"/>
          <w:szCs w:val="22"/>
        </w:rPr>
        <w:t>.</w:t>
      </w:r>
    </w:p>
    <w:p w14:paraId="0B55F656" w14:textId="77777777" w:rsidR="0099523D" w:rsidRPr="0099523D" w:rsidRDefault="0099523D" w:rsidP="00CE0F2F">
      <w:pPr>
        <w:spacing w:line="320" w:lineRule="exact"/>
        <w:ind w:leftChars="150" w:left="1020" w:hangingChars="300" w:hanging="660"/>
        <w:jc w:val="both"/>
        <w:rPr>
          <w:rFonts w:ascii="SimSun" w:eastAsia="SimSun" w:hAnsi="SimSun" w:cs="SimSun"/>
          <w:color w:val="000000"/>
          <w:sz w:val="22"/>
          <w:szCs w:val="22"/>
        </w:rPr>
      </w:pPr>
      <w:r w:rsidRPr="0099523D">
        <w:rPr>
          <w:rFonts w:ascii="SimSun" w:eastAsia="SimSun" w:hAnsi="SimSun" w:cs="SimSun"/>
          <w:color w:val="000000"/>
          <w:sz w:val="22"/>
          <w:szCs w:val="22"/>
        </w:rPr>
        <w:t>5.</w:t>
      </w:r>
      <w:r w:rsidRPr="0099523D">
        <w:rPr>
          <w:rFonts w:ascii="SimSun" w:eastAsia="SimSun" w:hAnsi="SimSun" w:cs="SimSun" w:hint="eastAsia"/>
          <w:color w:val="000000"/>
          <w:sz w:val="22"/>
          <w:szCs w:val="22"/>
        </w:rPr>
        <w:t>7</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乙方應嚴格遵守甲方</w:t>
      </w:r>
      <w:proofErr w:type="gramStart"/>
      <w:r w:rsidRPr="0099523D">
        <w:rPr>
          <w:rFonts w:ascii="SimSun" w:eastAsia="SimSun" w:hAnsi="SimSun" w:cs="SimSun" w:hint="eastAsia"/>
          <w:color w:val="000000"/>
          <w:sz w:val="22"/>
          <w:szCs w:val="22"/>
        </w:rPr>
        <w:t>之廠紀廠規</w:t>
      </w:r>
      <w:proofErr w:type="gramEnd"/>
      <w:r w:rsidRPr="0099523D">
        <w:rPr>
          <w:rFonts w:ascii="SimSun" w:eastAsia="SimSun" w:hAnsi="SimSun" w:cs="SimSun" w:hint="eastAsia"/>
          <w:color w:val="000000"/>
          <w:sz w:val="22"/>
          <w:szCs w:val="22"/>
        </w:rPr>
        <w:t>，</w:t>
      </w:r>
      <w:proofErr w:type="gramStart"/>
      <w:r w:rsidRPr="0099523D">
        <w:rPr>
          <w:rFonts w:ascii="SimSun" w:eastAsia="SimSun" w:hAnsi="SimSun" w:cs="SimSun" w:hint="eastAsia"/>
          <w:color w:val="000000"/>
          <w:sz w:val="22"/>
          <w:szCs w:val="22"/>
        </w:rPr>
        <w:t>并于</w:t>
      </w:r>
      <w:proofErr w:type="gramEnd"/>
      <w:r w:rsidRPr="0099523D">
        <w:rPr>
          <w:rFonts w:ascii="SimSun" w:eastAsia="SimSun" w:hAnsi="SimSun" w:cs="SimSun" w:hint="eastAsia"/>
          <w:color w:val="000000"/>
          <w:sz w:val="22"/>
          <w:szCs w:val="22"/>
        </w:rPr>
        <w:t>甲方指定之工作場所作業。如乙方違反前述規定，每次向甲方支付違約金</w:t>
      </w:r>
      <w:r w:rsidRPr="0099523D">
        <w:rPr>
          <w:rFonts w:ascii="SimSun" w:eastAsia="SimSun" w:hAnsi="SimSun" w:cs="SimSun"/>
          <w:color w:val="000000"/>
          <w:sz w:val="22"/>
          <w:szCs w:val="22"/>
        </w:rPr>
        <w:t>100元</w:t>
      </w:r>
      <w:r w:rsidRPr="0099523D">
        <w:rPr>
          <w:rFonts w:ascii="SimSun" w:eastAsia="SimSun" w:hAnsi="SimSun" w:cs="SimSun" w:hint="eastAsia"/>
          <w:color w:val="000000"/>
          <w:sz w:val="22"/>
          <w:szCs w:val="22"/>
        </w:rPr>
        <w:t>。</w:t>
      </w:r>
    </w:p>
    <w:p w14:paraId="7AD04D6F" w14:textId="77777777" w:rsidR="00F84F12" w:rsidRDefault="0099523D" w:rsidP="00F84F12">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color w:val="000000"/>
          <w:sz w:val="22"/>
          <w:szCs w:val="22"/>
        </w:rPr>
        <w:t>5.</w:t>
      </w:r>
      <w:r w:rsidRPr="0099523D">
        <w:rPr>
          <w:rFonts w:ascii="SimSun" w:eastAsia="SimSun" w:hAnsi="SimSun" w:cs="SimSun" w:hint="eastAsia"/>
          <w:color w:val="000000"/>
          <w:sz w:val="22"/>
          <w:szCs w:val="22"/>
        </w:rPr>
        <w:t>8</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維保服務過程中造成安全事故，依事故狀況定，屬於乙方責任造成的（包括但不限於故意、過失或</w:t>
      </w:r>
      <w:proofErr w:type="gramStart"/>
      <w:r w:rsidRPr="0099523D">
        <w:rPr>
          <w:rFonts w:ascii="SimSun" w:eastAsia="SimSun" w:hAnsi="SimSun" w:cs="SimSun" w:hint="eastAsia"/>
          <w:color w:val="000000"/>
          <w:sz w:val="22"/>
          <w:szCs w:val="22"/>
        </w:rPr>
        <w:t>怠</w:t>
      </w:r>
      <w:proofErr w:type="gramEnd"/>
      <w:r w:rsidRPr="0099523D">
        <w:rPr>
          <w:rFonts w:ascii="SimSun" w:eastAsia="SimSun" w:hAnsi="SimSun" w:cs="SimSun" w:hint="eastAsia"/>
          <w:color w:val="000000"/>
          <w:sz w:val="22"/>
          <w:szCs w:val="22"/>
        </w:rPr>
        <w:t>於履行等），向甲方支付違約金（每次最少</w:t>
      </w:r>
      <w:r w:rsidR="000215FB">
        <w:rPr>
          <w:rFonts w:ascii="SimSun" w:eastAsia="SimSun" w:hAnsi="SimSun" w:cs="SimSun" w:hint="eastAsia"/>
          <w:color w:val="000000"/>
          <w:sz w:val="22"/>
          <w:szCs w:val="22"/>
        </w:rPr>
        <w:t>2000</w:t>
      </w:r>
      <w:r w:rsidRPr="0099523D">
        <w:rPr>
          <w:rFonts w:ascii="SimSun" w:eastAsia="SimSun" w:hAnsi="SimSun" w:cs="SimSun"/>
          <w:color w:val="000000"/>
          <w:sz w:val="22"/>
          <w:szCs w:val="22"/>
        </w:rPr>
        <w:t>元</w:t>
      </w:r>
      <w:r w:rsidRPr="0099523D">
        <w:rPr>
          <w:rFonts w:ascii="SimSun" w:eastAsia="SimSun" w:hAnsi="SimSun" w:cs="SimSun" w:hint="eastAsia"/>
          <w:color w:val="000000"/>
          <w:sz w:val="22"/>
          <w:szCs w:val="22"/>
        </w:rPr>
        <w:t>）</w:t>
      </w:r>
      <w:proofErr w:type="gramStart"/>
      <w:r w:rsidRPr="0099523D">
        <w:rPr>
          <w:rFonts w:ascii="SimSun" w:eastAsia="SimSun" w:hAnsi="SimSun" w:cs="SimSun" w:hint="eastAsia"/>
          <w:color w:val="000000"/>
          <w:sz w:val="22"/>
          <w:szCs w:val="22"/>
        </w:rPr>
        <w:t>并</w:t>
      </w:r>
      <w:proofErr w:type="gramEnd"/>
      <w:r w:rsidRPr="0099523D">
        <w:rPr>
          <w:rFonts w:ascii="SimSun" w:eastAsia="SimSun" w:hAnsi="SimSun" w:cs="SimSun" w:hint="eastAsia"/>
          <w:color w:val="000000"/>
          <w:sz w:val="22"/>
          <w:szCs w:val="22"/>
        </w:rPr>
        <w:t>賠償甲方相應損失，包括直接損失及間接經濟損失。</w:t>
      </w:r>
    </w:p>
    <w:p w14:paraId="2863968B" w14:textId="346C65D4" w:rsidR="0099523D" w:rsidRPr="0099523D" w:rsidRDefault="00F84F12" w:rsidP="00F84F12">
      <w:pPr>
        <w:spacing w:line="320" w:lineRule="exact"/>
        <w:ind w:leftChars="150" w:left="1020" w:hangingChars="300" w:hanging="660"/>
        <w:jc w:val="both"/>
        <w:rPr>
          <w:rFonts w:ascii="SimSun" w:eastAsia="SimSun" w:hAnsi="SimSun" w:cs="SimSun"/>
          <w:color w:val="000000"/>
          <w:sz w:val="22"/>
          <w:szCs w:val="22"/>
        </w:rPr>
      </w:pPr>
      <w:r>
        <w:rPr>
          <w:rFonts w:ascii="SimSun" w:eastAsiaTheme="minorEastAsia" w:hAnsi="SimSun" w:cs="SimSun"/>
          <w:color w:val="000000"/>
          <w:sz w:val="22"/>
          <w:szCs w:val="22"/>
        </w:rPr>
        <w:t xml:space="preserve">5.9  </w:t>
      </w:r>
      <w:r w:rsidR="0099523D" w:rsidRPr="0099523D">
        <w:rPr>
          <w:rFonts w:ascii="SimSun" w:eastAsia="SimSun" w:hAnsi="SimSun" w:cs="SimSun" w:hint="eastAsia"/>
          <w:color w:val="000000"/>
          <w:sz w:val="22"/>
          <w:szCs w:val="22"/>
        </w:rPr>
        <w:t>如因維保過程中發現隱患未及時反映，事後造成嚴重後果，每次向甲方支付違約金2</w:t>
      </w:r>
      <w:r w:rsidR="0099523D" w:rsidRPr="0099523D">
        <w:rPr>
          <w:rFonts w:ascii="SimSun" w:eastAsia="SimSun" w:hAnsi="SimSun" w:cs="SimSun"/>
          <w:color w:val="000000"/>
          <w:sz w:val="22"/>
          <w:szCs w:val="22"/>
        </w:rPr>
        <w:t>00</w:t>
      </w:r>
      <w:r w:rsidR="000215FB">
        <w:rPr>
          <w:rFonts w:ascii="SimSun" w:eastAsia="SimSun" w:hAnsi="SimSun" w:cs="SimSun" w:hint="eastAsia"/>
          <w:color w:val="000000"/>
          <w:sz w:val="22"/>
          <w:szCs w:val="22"/>
        </w:rPr>
        <w:t>0</w:t>
      </w:r>
      <w:r w:rsidR="0099523D" w:rsidRPr="0099523D">
        <w:rPr>
          <w:rFonts w:ascii="SimSun" w:eastAsia="SimSun" w:hAnsi="SimSun" w:cs="SimSun"/>
          <w:color w:val="000000"/>
          <w:sz w:val="22"/>
          <w:szCs w:val="22"/>
        </w:rPr>
        <w:t>元</w:t>
      </w:r>
      <w:proofErr w:type="gramStart"/>
      <w:r w:rsidR="0099523D" w:rsidRPr="0099523D">
        <w:rPr>
          <w:rFonts w:ascii="SimSun" w:eastAsia="SimSun" w:hAnsi="SimSun" w:cs="SimSun" w:hint="eastAsia"/>
          <w:color w:val="000000"/>
          <w:sz w:val="22"/>
          <w:szCs w:val="22"/>
        </w:rPr>
        <w:t>并</w:t>
      </w:r>
      <w:proofErr w:type="gramEnd"/>
      <w:r w:rsidR="0099523D" w:rsidRPr="0099523D">
        <w:rPr>
          <w:rFonts w:ascii="SimSun" w:eastAsia="SimSun" w:hAnsi="SimSun" w:cs="SimSun" w:hint="eastAsia"/>
          <w:color w:val="000000"/>
          <w:sz w:val="22"/>
          <w:szCs w:val="22"/>
        </w:rPr>
        <w:t>賠償甲方相應損失，包括直接損失及間接經濟損失。</w:t>
      </w:r>
    </w:p>
    <w:p w14:paraId="0F930839" w14:textId="77777777" w:rsidR="0099523D" w:rsidRPr="0099523D" w:rsidRDefault="0099523D" w:rsidP="00F84F12">
      <w:pPr>
        <w:spacing w:line="320" w:lineRule="exact"/>
        <w:ind w:leftChars="150" w:left="1020" w:hangingChars="300" w:hanging="66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5.10 乙方如違反本合同任何條款時，經甲方限期改正而仍未獲補救者，甲方終止本合同時，乙方需配合經甲方指定的第三方進行相關維保交接工作，否則乙方最後一個月維保金額的</w:t>
      </w:r>
      <w:r w:rsidRPr="0099523D">
        <w:rPr>
          <w:rFonts w:ascii="SimSun" w:eastAsia="SimSun" w:hAnsi="SimSun" w:cs="SimSun"/>
          <w:color w:val="000000"/>
          <w:sz w:val="22"/>
          <w:szCs w:val="22"/>
        </w:rPr>
        <w:t>20%</w:t>
      </w:r>
      <w:r w:rsidRPr="0099523D">
        <w:rPr>
          <w:rFonts w:ascii="SimSun" w:eastAsia="SimSun" w:hAnsi="SimSun" w:cs="SimSun" w:hint="eastAsia"/>
          <w:color w:val="000000"/>
          <w:sz w:val="22"/>
          <w:szCs w:val="22"/>
        </w:rPr>
        <w:t>（不低於</w:t>
      </w:r>
      <w:r w:rsidR="000215FB">
        <w:rPr>
          <w:rFonts w:ascii="SimSun" w:eastAsia="SimSun" w:hAnsi="SimSun" w:cs="SimSun" w:hint="eastAsia"/>
          <w:color w:val="000000"/>
          <w:sz w:val="22"/>
          <w:szCs w:val="22"/>
        </w:rPr>
        <w:t>2000</w:t>
      </w:r>
      <w:r w:rsidRPr="0099523D">
        <w:rPr>
          <w:rFonts w:ascii="SimSun" w:eastAsia="SimSun" w:hAnsi="SimSun" w:cs="SimSun" w:hint="eastAsia"/>
          <w:color w:val="000000"/>
          <w:sz w:val="22"/>
          <w:szCs w:val="22"/>
        </w:rPr>
        <w:t xml:space="preserve"> 元）作為違約金。</w:t>
      </w:r>
    </w:p>
    <w:p w14:paraId="16AF2F40" w14:textId="77777777" w:rsidR="0099523D" w:rsidRPr="0099523D" w:rsidRDefault="0099523D" w:rsidP="00CE0F2F">
      <w:pPr>
        <w:spacing w:before="100" w:after="10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6</w:t>
      </w:r>
      <w:r w:rsidRPr="0099523D">
        <w:rPr>
          <w:rFonts w:ascii="SimSun" w:eastAsia="SimSun" w:hAnsi="SimSun" w:cs="SimSun" w:hint="eastAsia"/>
          <w:color w:val="000000"/>
          <w:sz w:val="22"/>
          <w:szCs w:val="22"/>
        </w:rPr>
        <w:t>條：智慧財產保護</w:t>
      </w:r>
    </w:p>
    <w:p w14:paraId="59B47B19" w14:textId="77777777" w:rsidR="0099523D" w:rsidRPr="0099523D" w:rsidRDefault="0099523D" w:rsidP="00CE0F2F">
      <w:pPr>
        <w:spacing w:line="320" w:lineRule="exact"/>
        <w:ind w:leftChars="183" w:left="769" w:hangingChars="150" w:hanging="33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6.1 </w:t>
      </w:r>
      <w:r w:rsidRPr="0099523D">
        <w:rPr>
          <w:rFonts w:ascii="SimSun" w:eastAsia="SimSun" w:hAnsi="SimSun" w:cs="SimSun" w:hint="eastAsia"/>
          <w:color w:val="000000"/>
          <w:sz w:val="22"/>
          <w:szCs w:val="22"/>
        </w:rPr>
        <w:t>乙方對於從甲方獲得或履行本合同獲悉的甲方商業秘密</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無論為口頭或書面</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均負有</w:t>
      </w:r>
      <w:proofErr w:type="gramEnd"/>
      <w:r w:rsidRPr="0099523D">
        <w:rPr>
          <w:rFonts w:ascii="SimSun" w:eastAsia="SimSun" w:hAnsi="SimSun" w:cs="SimSun" w:hint="eastAsia"/>
          <w:color w:val="000000"/>
          <w:sz w:val="22"/>
          <w:szCs w:val="22"/>
        </w:rPr>
        <w:t>保密義務</w:t>
      </w:r>
      <w:r w:rsidRPr="0099523D">
        <w:rPr>
          <w:rFonts w:ascii="SimSun" w:eastAsia="SimSun" w:hAnsi="SimSun" w:cs="SimSun"/>
          <w:color w:val="000000"/>
          <w:sz w:val="22"/>
          <w:szCs w:val="22"/>
        </w:rPr>
        <w:t>.</w:t>
      </w:r>
    </w:p>
    <w:p w14:paraId="7BE3478B" w14:textId="77777777" w:rsidR="0099523D" w:rsidRPr="0099523D" w:rsidRDefault="0099523D" w:rsidP="00CE0F2F">
      <w:pPr>
        <w:spacing w:line="320" w:lineRule="exact"/>
        <w:ind w:leftChars="183" w:left="879" w:hangingChars="200" w:hanging="440"/>
        <w:jc w:val="both"/>
        <w:rPr>
          <w:rFonts w:ascii="SimSun" w:eastAsia="SimSun" w:hAnsi="SimSun" w:cs="SimSun"/>
          <w:color w:val="000000"/>
          <w:sz w:val="22"/>
          <w:szCs w:val="22"/>
        </w:rPr>
      </w:pPr>
      <w:r w:rsidRPr="0099523D">
        <w:rPr>
          <w:rFonts w:ascii="SimSun" w:eastAsia="SimSun" w:hAnsi="SimSun" w:cs="SimSun"/>
          <w:color w:val="000000"/>
          <w:sz w:val="22"/>
          <w:szCs w:val="22"/>
        </w:rPr>
        <w:lastRenderedPageBreak/>
        <w:t xml:space="preserve">6.2 </w:t>
      </w:r>
      <w:r w:rsidRPr="0099523D">
        <w:rPr>
          <w:rFonts w:ascii="SimSun" w:eastAsia="SimSun" w:hAnsi="SimSun" w:cs="SimSun" w:hint="eastAsia"/>
          <w:color w:val="000000"/>
          <w:sz w:val="22"/>
          <w:szCs w:val="22"/>
        </w:rPr>
        <w:t>乙方以善良管理人的注意義務繼續維持甲方商業秘密的秘密性</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並采取</w:t>
      </w:r>
      <w:proofErr w:type="gramEnd"/>
      <w:r w:rsidRPr="0099523D">
        <w:rPr>
          <w:rFonts w:ascii="SimSun" w:eastAsia="SimSun" w:hAnsi="SimSun" w:cs="SimSun" w:hint="eastAsia"/>
          <w:color w:val="000000"/>
          <w:sz w:val="22"/>
          <w:szCs w:val="22"/>
        </w:rPr>
        <w:t>所有合理措施使未經允許之人不得接</w:t>
      </w:r>
      <w:proofErr w:type="gramStart"/>
      <w:r w:rsidRPr="0099523D">
        <w:rPr>
          <w:rFonts w:ascii="SimSun" w:eastAsia="SimSun" w:hAnsi="SimSun" w:cs="SimSun" w:hint="eastAsia"/>
          <w:color w:val="000000"/>
          <w:sz w:val="22"/>
          <w:szCs w:val="22"/>
        </w:rPr>
        <w:t>触</w:t>
      </w:r>
      <w:proofErr w:type="gramEnd"/>
      <w:r w:rsidRPr="0099523D">
        <w:rPr>
          <w:rFonts w:ascii="SimSun" w:eastAsia="SimSun" w:hAnsi="SimSun" w:cs="SimSun" w:hint="eastAsia"/>
          <w:color w:val="000000"/>
          <w:sz w:val="22"/>
          <w:szCs w:val="22"/>
        </w:rPr>
        <w:t>該商業秘密</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及使所有得接</w:t>
      </w:r>
      <w:proofErr w:type="gramStart"/>
      <w:r w:rsidRPr="0099523D">
        <w:rPr>
          <w:rFonts w:ascii="SimSun" w:eastAsia="SimSun" w:hAnsi="SimSun" w:cs="SimSun" w:hint="eastAsia"/>
          <w:color w:val="000000"/>
          <w:sz w:val="22"/>
          <w:szCs w:val="22"/>
        </w:rPr>
        <w:t>触</w:t>
      </w:r>
      <w:proofErr w:type="gramEnd"/>
      <w:r w:rsidRPr="0099523D">
        <w:rPr>
          <w:rFonts w:ascii="SimSun" w:eastAsia="SimSun" w:hAnsi="SimSun" w:cs="SimSun" w:hint="eastAsia"/>
          <w:color w:val="000000"/>
          <w:sz w:val="22"/>
          <w:szCs w:val="22"/>
        </w:rPr>
        <w:t>該商業秘密的人完全避免未經許可的揭露</w:t>
      </w:r>
      <w:r w:rsidRPr="0099523D">
        <w:rPr>
          <w:rFonts w:ascii="SimSun" w:eastAsia="SimSun" w:hAnsi="SimSun" w:cs="SimSun"/>
          <w:color w:val="000000"/>
          <w:sz w:val="22"/>
          <w:szCs w:val="22"/>
        </w:rPr>
        <w:t>.</w:t>
      </w:r>
    </w:p>
    <w:p w14:paraId="593C9B0D" w14:textId="77777777" w:rsidR="0099523D" w:rsidRPr="0099523D" w:rsidRDefault="0099523D" w:rsidP="00CE0F2F">
      <w:pPr>
        <w:spacing w:line="320" w:lineRule="exact"/>
        <w:ind w:leftChars="183" w:left="879" w:hangingChars="200" w:hanging="44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6.3 </w:t>
      </w:r>
      <w:r w:rsidRPr="0099523D">
        <w:rPr>
          <w:rFonts w:ascii="SimSun" w:eastAsia="SimSun" w:hAnsi="SimSun" w:cs="SimSun" w:hint="eastAsia"/>
          <w:color w:val="000000"/>
          <w:sz w:val="22"/>
          <w:szCs w:val="22"/>
        </w:rPr>
        <w:t>乙方所獲得或獲悉的甲方商業秘密</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僅限使用</w:t>
      </w:r>
      <w:proofErr w:type="gramStart"/>
      <w:r w:rsidRPr="0099523D">
        <w:rPr>
          <w:rFonts w:ascii="SimSun" w:eastAsia="SimSun" w:hAnsi="SimSun" w:cs="SimSun" w:hint="eastAsia"/>
          <w:color w:val="000000"/>
          <w:sz w:val="22"/>
          <w:szCs w:val="22"/>
        </w:rPr>
        <w:t>于</w:t>
      </w:r>
      <w:proofErr w:type="gramEnd"/>
      <w:r w:rsidRPr="0099523D">
        <w:rPr>
          <w:rFonts w:ascii="SimSun" w:eastAsia="SimSun" w:hAnsi="SimSun" w:cs="SimSun" w:hint="eastAsia"/>
          <w:color w:val="000000"/>
          <w:sz w:val="22"/>
          <w:szCs w:val="22"/>
        </w:rPr>
        <w:t>履行本合同對甲方的義務</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且不構成甲方對乙方的授權、許可或轉讓</w:t>
      </w:r>
      <w:r w:rsidRPr="0099523D">
        <w:rPr>
          <w:rFonts w:ascii="SimSun" w:eastAsia="SimSun" w:hAnsi="SimSun" w:cs="SimSun"/>
          <w:color w:val="000000"/>
          <w:sz w:val="22"/>
          <w:szCs w:val="22"/>
        </w:rPr>
        <w:t>.</w:t>
      </w:r>
    </w:p>
    <w:p w14:paraId="05152FCC" w14:textId="77777777" w:rsidR="0099523D" w:rsidRPr="0099523D" w:rsidRDefault="0099523D" w:rsidP="00CE0F2F">
      <w:pPr>
        <w:spacing w:line="320" w:lineRule="exact"/>
        <w:ind w:firstLineChars="50" w:firstLine="110"/>
        <w:jc w:val="both"/>
        <w:rPr>
          <w:rFonts w:ascii="SimSun" w:eastAsia="SimSun" w:hAnsi="SimSun" w:cs="SimSun"/>
          <w:color w:val="000000"/>
          <w:sz w:val="22"/>
          <w:szCs w:val="22"/>
          <w:lang w:eastAsia="zh-CN"/>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7</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一般條款</w:t>
      </w:r>
    </w:p>
    <w:p w14:paraId="17742F6B" w14:textId="5CE29F72" w:rsidR="0099523D" w:rsidRPr="00EA1730" w:rsidRDefault="0099523D" w:rsidP="00EA1730">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本合同（包括附件）構成當事人之間完整的協議</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取代當事人於簽署本合同前所為任何簽約協議</w:t>
      </w:r>
      <w:r w:rsidRPr="0099523D">
        <w:rPr>
          <w:rFonts w:ascii="SimSun" w:eastAsia="SimSun" w:hAnsi="SimSun" w:cs="SimSun"/>
          <w:color w:val="000000"/>
          <w:sz w:val="22"/>
          <w:szCs w:val="22"/>
        </w:rPr>
        <w:t>.</w:t>
      </w:r>
      <w:r w:rsidR="00D90029" w:rsidRPr="00EA1730">
        <w:rPr>
          <w:rFonts w:ascii="SimSun" w:eastAsia="SimSun" w:hAnsi="SimSun" w:cs="SimSun" w:hint="eastAsia"/>
          <w:color w:val="000000"/>
          <w:sz w:val="22"/>
          <w:szCs w:val="22"/>
        </w:rPr>
        <w:t>對本合同所為任何修正,更改或增刪的約定,非經甲方授權代表簽署確認,對</w:t>
      </w:r>
      <w:proofErr w:type="gramStart"/>
      <w:r w:rsidR="00D90029" w:rsidRPr="00EA1730">
        <w:rPr>
          <w:rFonts w:ascii="SimSun" w:eastAsia="SimSun" w:hAnsi="SimSun" w:cs="SimSun" w:hint="eastAsia"/>
          <w:color w:val="000000"/>
          <w:sz w:val="22"/>
          <w:szCs w:val="22"/>
        </w:rPr>
        <w:t>于</w:t>
      </w:r>
      <w:proofErr w:type="gramEnd"/>
      <w:r w:rsidR="00D90029" w:rsidRPr="00EA1730">
        <w:rPr>
          <w:rFonts w:ascii="SimSun" w:eastAsia="SimSun" w:hAnsi="SimSun" w:cs="SimSun" w:hint="eastAsia"/>
          <w:color w:val="000000"/>
          <w:sz w:val="22"/>
          <w:szCs w:val="22"/>
        </w:rPr>
        <w:t>甲方不發生效力.</w:t>
      </w:r>
    </w:p>
    <w:p w14:paraId="5F4BDC28" w14:textId="77777777" w:rsid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除本合同另有規定外</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乙方如違反本合同任何條款時</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經甲方限期改正而仍未獲補救者</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甲方得依</w:t>
      </w:r>
    </w:p>
    <w:p w14:paraId="7C49E4E3" w14:textId="77777777" w:rsidR="0099523D" w:rsidRPr="0099523D" w:rsidRDefault="0099523D" w:rsidP="00EA1730">
      <w:pPr>
        <w:numPr>
          <w:ilvl w:val="255"/>
          <w:numId w:val="0"/>
        </w:numPr>
        <w:spacing w:line="320" w:lineRule="exact"/>
        <w:ind w:firstLineChars="300" w:firstLine="660"/>
        <w:rPr>
          <w:rFonts w:ascii="SimSun" w:eastAsia="SimSun" w:hAnsi="SimSun" w:cs="SimSun"/>
          <w:color w:val="000000"/>
          <w:sz w:val="22"/>
          <w:szCs w:val="22"/>
        </w:rPr>
      </w:pPr>
      <w:r w:rsidRPr="0099523D">
        <w:rPr>
          <w:rFonts w:ascii="SimSun" w:eastAsia="SimSun" w:hAnsi="SimSun" w:cs="SimSun" w:hint="eastAsia"/>
          <w:color w:val="000000"/>
          <w:sz w:val="22"/>
          <w:szCs w:val="22"/>
        </w:rPr>
        <w:t>其裁量逕行終止或解除本合同的部分或全部</w:t>
      </w:r>
      <w:r w:rsidRPr="0099523D">
        <w:rPr>
          <w:rFonts w:ascii="SimSun" w:eastAsia="SimSun" w:hAnsi="SimSun" w:cs="SimSun"/>
          <w:color w:val="000000"/>
          <w:sz w:val="22"/>
          <w:szCs w:val="22"/>
        </w:rPr>
        <w:t>.</w:t>
      </w:r>
    </w:p>
    <w:p w14:paraId="39DECA0F"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本合同的成立、生效、解釋及履行</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均依中華人民共和國</w:t>
      </w:r>
      <w:proofErr w:type="gramEnd"/>
      <w:r w:rsidRPr="0099523D">
        <w:rPr>
          <w:rFonts w:ascii="SimSun" w:eastAsia="SimSun" w:hAnsi="SimSun" w:cs="SimSun" w:hint="eastAsia"/>
          <w:color w:val="000000"/>
          <w:sz w:val="22"/>
          <w:szCs w:val="22"/>
        </w:rPr>
        <w:t>法律為</w:t>
      </w:r>
      <w:proofErr w:type="gramStart"/>
      <w:r w:rsidRPr="0099523D">
        <w:rPr>
          <w:rFonts w:ascii="SimSun" w:eastAsia="SimSun" w:hAnsi="SimSun" w:cs="SimSun" w:hint="eastAsia"/>
          <w:color w:val="000000"/>
          <w:sz w:val="22"/>
          <w:szCs w:val="22"/>
        </w:rPr>
        <w:t>準</w:t>
      </w:r>
      <w:proofErr w:type="gramEnd"/>
      <w:r w:rsidRPr="0099523D">
        <w:rPr>
          <w:rFonts w:ascii="SimSun" w:eastAsia="SimSun" w:hAnsi="SimSun" w:cs="SimSun" w:hint="eastAsia"/>
          <w:color w:val="000000"/>
          <w:sz w:val="22"/>
          <w:szCs w:val="22"/>
        </w:rPr>
        <w:t>據法</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本合同當事人就任何因本合同或附件之條款或違約所生之爭議或請求</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應以友好協商的方式解決此等爭議</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如任何當事人間無法達成解決合意而須提起訴訟者</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則該等爭議或請求應以甲方所在地法院為第一審管轄法院</w:t>
      </w:r>
      <w:r w:rsidRPr="0099523D">
        <w:rPr>
          <w:rFonts w:ascii="SimSun" w:eastAsia="SimSun" w:hAnsi="SimSun" w:cs="SimSun"/>
          <w:color w:val="000000"/>
          <w:sz w:val="22"/>
          <w:szCs w:val="22"/>
        </w:rPr>
        <w:t>.</w:t>
      </w:r>
    </w:p>
    <w:p w14:paraId="32FA6303"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乙方如未履行本合同的任何義務或責任</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致甲方</w:t>
      </w:r>
      <w:proofErr w:type="gramEnd"/>
      <w:r w:rsidRPr="0099523D">
        <w:rPr>
          <w:rFonts w:ascii="SimSun" w:eastAsia="SimSun" w:hAnsi="SimSun" w:cs="SimSun" w:hint="eastAsia"/>
          <w:color w:val="000000"/>
          <w:sz w:val="22"/>
          <w:szCs w:val="22"/>
        </w:rPr>
        <w:t>以訴訟或其他方式請求乙方履行者</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則此前所有未付之服務</w:t>
      </w:r>
      <w:proofErr w:type="gramStart"/>
      <w:r w:rsidRPr="0099523D">
        <w:rPr>
          <w:rFonts w:ascii="SimSun" w:eastAsia="SimSun" w:hAnsi="SimSun" w:cs="SimSun" w:hint="eastAsia"/>
          <w:color w:val="000000"/>
          <w:sz w:val="22"/>
          <w:szCs w:val="22"/>
        </w:rPr>
        <w:t>費用均為乙</w:t>
      </w:r>
      <w:proofErr w:type="gramEnd"/>
      <w:r w:rsidRPr="0099523D">
        <w:rPr>
          <w:rFonts w:ascii="SimSun" w:eastAsia="SimSun" w:hAnsi="SimSun" w:cs="SimSun" w:hint="eastAsia"/>
          <w:color w:val="000000"/>
          <w:sz w:val="22"/>
          <w:szCs w:val="22"/>
        </w:rPr>
        <w:t>方違約金外</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並應給付接受服務方因此訴訟或事件而給付或代墊的所有費用</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包括但不限於律師費、訴訟費、仲裁費、鑑定費、調查費</w:t>
      </w:r>
      <w:r w:rsidRPr="0099523D">
        <w:rPr>
          <w:rFonts w:ascii="SimSun" w:eastAsia="SimSun" w:hAnsi="SimSun" w:cs="SimSun"/>
          <w:color w:val="000000"/>
          <w:sz w:val="22"/>
          <w:szCs w:val="22"/>
        </w:rPr>
        <w:t>.</w:t>
      </w:r>
    </w:p>
    <w:p w14:paraId="4AB54175"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本合同相關附件如報價單等一經乙方簽署，</w:t>
      </w:r>
      <w:proofErr w:type="gramStart"/>
      <w:r w:rsidRPr="0099523D">
        <w:rPr>
          <w:rFonts w:ascii="SimSun" w:eastAsia="SimSun" w:hAnsi="SimSun" w:cs="SimSun" w:hint="eastAsia"/>
          <w:color w:val="000000"/>
          <w:sz w:val="22"/>
          <w:szCs w:val="22"/>
        </w:rPr>
        <w:t>均與本</w:t>
      </w:r>
      <w:proofErr w:type="gramEnd"/>
      <w:r w:rsidRPr="0099523D">
        <w:rPr>
          <w:rFonts w:ascii="SimSun" w:eastAsia="SimSun" w:hAnsi="SimSun" w:cs="SimSun" w:hint="eastAsia"/>
          <w:color w:val="000000"/>
          <w:sz w:val="22"/>
          <w:szCs w:val="22"/>
        </w:rPr>
        <w:t>合同具有同等法律效力，如附件與本合同有抵觸，以本合同為准。</w:t>
      </w:r>
    </w:p>
    <w:p w14:paraId="269CF767"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甲乙雙方均</w:t>
      </w:r>
      <w:proofErr w:type="gramStart"/>
      <w:r w:rsidRPr="0099523D">
        <w:rPr>
          <w:rFonts w:ascii="SimSun" w:eastAsia="SimSun" w:hAnsi="SimSun" w:cs="SimSun" w:hint="eastAsia"/>
          <w:color w:val="000000"/>
          <w:sz w:val="22"/>
          <w:szCs w:val="22"/>
        </w:rPr>
        <w:t>明確甲</w:t>
      </w:r>
      <w:proofErr w:type="gramEnd"/>
      <w:r w:rsidRPr="0099523D">
        <w:rPr>
          <w:rFonts w:ascii="SimSun" w:eastAsia="SimSun" w:hAnsi="SimSun" w:cs="SimSun" w:hint="eastAsia"/>
          <w:color w:val="000000"/>
          <w:sz w:val="22"/>
          <w:szCs w:val="22"/>
        </w:rPr>
        <w:t>方包括</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u w:val="single"/>
        </w:rPr>
        <w:t>鴻富錦精密工業（武漢）有限</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rPr>
        <w:t>公司及其指定關聯</w:t>
      </w:r>
      <w:proofErr w:type="gramStart"/>
      <w:r w:rsidRPr="0099523D">
        <w:rPr>
          <w:rFonts w:ascii="SimSun" w:eastAsia="SimSun" w:hAnsi="SimSun" w:cs="SimSun" w:hint="eastAsia"/>
          <w:color w:val="000000"/>
          <w:sz w:val="22"/>
          <w:szCs w:val="22"/>
        </w:rPr>
        <w:t>公司均受本</w:t>
      </w:r>
      <w:proofErr w:type="gramEnd"/>
      <w:r w:rsidRPr="0099523D">
        <w:rPr>
          <w:rFonts w:ascii="SimSun" w:eastAsia="SimSun" w:hAnsi="SimSun" w:cs="SimSun" w:hint="eastAsia"/>
          <w:color w:val="000000"/>
          <w:sz w:val="22"/>
          <w:szCs w:val="22"/>
        </w:rPr>
        <w:t>合同約束</w:t>
      </w:r>
      <w:r w:rsidRPr="0099523D">
        <w:rPr>
          <w:rFonts w:ascii="SimSun" w:eastAsia="SimSun" w:hAnsi="SimSun" w:cs="SimSun"/>
          <w:color w:val="000000"/>
          <w:sz w:val="22"/>
          <w:szCs w:val="22"/>
        </w:rPr>
        <w:t>.</w:t>
      </w:r>
    </w:p>
    <w:p w14:paraId="6ECBF259" w14:textId="27B412CE"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本合同經雙方簽署後即生效，本合同一式</w:t>
      </w:r>
      <w:r w:rsidRPr="0099523D">
        <w:rPr>
          <w:rFonts w:ascii="SimSun" w:eastAsia="SimSun" w:hAnsi="SimSun" w:cs="SimSun"/>
          <w:color w:val="000000"/>
          <w:sz w:val="22"/>
          <w:szCs w:val="22"/>
        </w:rPr>
        <w:t>_</w:t>
      </w:r>
      <w:r w:rsidR="00F84FE7">
        <w:rPr>
          <w:rFonts w:asciiTheme="minorEastAsia" w:eastAsiaTheme="minorEastAsia" w:hAnsiTheme="minorEastAsia" w:cs="SimSun" w:hint="eastAsia"/>
          <w:color w:val="000000"/>
          <w:sz w:val="22"/>
          <w:szCs w:val="22"/>
          <w:u w:val="single"/>
        </w:rPr>
        <w:t>三</w:t>
      </w:r>
      <w:r w:rsidRPr="0099523D">
        <w:rPr>
          <w:rFonts w:ascii="SimSun" w:eastAsia="SimSun" w:hAnsi="SimSun" w:cs="SimSun"/>
          <w:color w:val="000000"/>
          <w:sz w:val="22"/>
          <w:szCs w:val="22"/>
        </w:rPr>
        <w:t>__</w:t>
      </w:r>
      <w:r w:rsidRPr="0099523D">
        <w:rPr>
          <w:rFonts w:ascii="SimSun" w:eastAsia="SimSun" w:hAnsi="SimSun" w:cs="SimSun" w:hint="eastAsia"/>
          <w:color w:val="000000"/>
          <w:sz w:val="22"/>
          <w:szCs w:val="22"/>
        </w:rPr>
        <w:t>份</w:t>
      </w:r>
      <w:r w:rsidRPr="0099523D">
        <w:rPr>
          <w:rFonts w:ascii="SimSun" w:eastAsia="SimSun" w:hAnsi="SimSun" w:cs="SimSun"/>
          <w:color w:val="000000"/>
          <w:sz w:val="22"/>
          <w:szCs w:val="22"/>
        </w:rPr>
        <w:t>,</w:t>
      </w:r>
      <w:proofErr w:type="gramStart"/>
      <w:r w:rsidRPr="0099523D">
        <w:rPr>
          <w:rFonts w:ascii="SimSun" w:eastAsia="SimSun" w:hAnsi="SimSun" w:cs="SimSun" w:hint="eastAsia"/>
          <w:color w:val="000000"/>
          <w:sz w:val="22"/>
          <w:szCs w:val="22"/>
        </w:rPr>
        <w:t>甲方執</w:t>
      </w:r>
      <w:r w:rsidR="00F84FE7">
        <w:rPr>
          <w:rFonts w:asciiTheme="minorEastAsia" w:eastAsiaTheme="minorEastAsia" w:hAnsiTheme="minorEastAsia" w:cs="SimSun" w:hint="eastAsia"/>
          <w:color w:val="000000"/>
          <w:sz w:val="22"/>
          <w:szCs w:val="22"/>
        </w:rPr>
        <w:t>二</w:t>
      </w:r>
      <w:r w:rsidRPr="0099523D">
        <w:rPr>
          <w:rFonts w:ascii="SimSun" w:eastAsia="SimSun" w:hAnsi="SimSun" w:cs="SimSun" w:hint="eastAsia"/>
          <w:color w:val="000000"/>
          <w:sz w:val="22"/>
          <w:szCs w:val="22"/>
        </w:rPr>
        <w:t>份</w:t>
      </w:r>
      <w:proofErr w:type="gramEnd"/>
      <w:r w:rsidRPr="0099523D">
        <w:rPr>
          <w:rFonts w:ascii="SimSun" w:eastAsia="SimSun" w:hAnsi="SimSun" w:cs="SimSun" w:hint="eastAsia"/>
          <w:color w:val="000000"/>
          <w:sz w:val="22"/>
          <w:szCs w:val="22"/>
        </w:rPr>
        <w:t>，</w:t>
      </w:r>
      <w:proofErr w:type="gramStart"/>
      <w:r w:rsidRPr="0099523D">
        <w:rPr>
          <w:rFonts w:ascii="SimSun" w:eastAsia="SimSun" w:hAnsi="SimSun" w:cs="SimSun" w:hint="eastAsia"/>
          <w:color w:val="000000"/>
          <w:sz w:val="22"/>
          <w:szCs w:val="22"/>
        </w:rPr>
        <w:t>乙方執一份</w:t>
      </w:r>
      <w:proofErr w:type="gramEnd"/>
      <w:r w:rsidRPr="0099523D">
        <w:rPr>
          <w:rFonts w:ascii="SimSun" w:eastAsia="SimSun" w:hAnsi="SimSun" w:cs="SimSun" w:hint="eastAsia"/>
          <w:color w:val="000000"/>
          <w:sz w:val="22"/>
          <w:szCs w:val="22"/>
        </w:rPr>
        <w:t>，每</w:t>
      </w:r>
      <w:proofErr w:type="gramStart"/>
      <w:r w:rsidRPr="0099523D">
        <w:rPr>
          <w:rFonts w:ascii="SimSun" w:eastAsia="SimSun" w:hAnsi="SimSun" w:cs="SimSun" w:hint="eastAsia"/>
          <w:color w:val="000000"/>
          <w:sz w:val="22"/>
          <w:szCs w:val="22"/>
        </w:rPr>
        <w:t>份均為正本</w:t>
      </w:r>
      <w:proofErr w:type="gramEnd"/>
      <w:r w:rsidRPr="0099523D">
        <w:rPr>
          <w:rFonts w:ascii="SimSun" w:eastAsia="SimSun" w:hAnsi="SimSun" w:cs="SimSun" w:hint="eastAsia"/>
          <w:color w:val="000000"/>
          <w:sz w:val="22"/>
          <w:szCs w:val="22"/>
        </w:rPr>
        <w:t>，具有同等的法律效力。</w:t>
      </w:r>
    </w:p>
    <w:p w14:paraId="211D288F"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本合同未盡事宜，雙方另行協商確定。</w:t>
      </w:r>
    </w:p>
    <w:p w14:paraId="76A9C2E6" w14:textId="77777777" w:rsidR="0099523D" w:rsidRPr="0099523D" w:rsidRDefault="0099523D" w:rsidP="00CE0F2F">
      <w:pPr>
        <w:spacing w:before="100" w:after="100" w:afterAutospacing="1"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8</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合約附件</w:t>
      </w:r>
    </w:p>
    <w:p w14:paraId="69A6E04C" w14:textId="03A07695" w:rsidR="0099523D" w:rsidRPr="00C87FF1" w:rsidRDefault="0099523D" w:rsidP="00C87FF1">
      <w:pPr>
        <w:spacing w:line="320" w:lineRule="exact"/>
        <w:ind w:firstLineChars="100" w:firstLine="220"/>
        <w:jc w:val="both"/>
        <w:rPr>
          <w:rFonts w:ascii="SimSun" w:eastAsiaTheme="minorEastAsia" w:hAnsi="SimSun" w:cs="SimSun"/>
          <w:color w:val="000000"/>
          <w:sz w:val="22"/>
          <w:szCs w:val="22"/>
        </w:rPr>
      </w:pPr>
      <w:r w:rsidRPr="0099523D">
        <w:rPr>
          <w:rFonts w:ascii="SimSun" w:eastAsia="SimSun" w:hAnsi="SimSun" w:cs="SimSun" w:hint="eastAsia"/>
          <w:color w:val="000000"/>
          <w:sz w:val="22"/>
          <w:szCs w:val="22"/>
        </w:rPr>
        <w:t>8.1附件一</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 xml:space="preserve"> 《直飲水</w:t>
      </w:r>
      <w:r w:rsidR="007D23CE">
        <w:rPr>
          <w:rFonts w:ascii="SimSun" w:eastAsia="SimSun" w:hAnsi="SimSun" w:cs="SimSun" w:hint="eastAsia"/>
          <w:color w:val="000000"/>
          <w:sz w:val="22"/>
          <w:szCs w:val="22"/>
        </w:rPr>
        <w:t>系統保養</w:t>
      </w:r>
      <w:r w:rsidRPr="0099523D">
        <w:rPr>
          <w:rFonts w:ascii="SimSun" w:eastAsia="SimSun" w:hAnsi="SimSun" w:cs="SimSun" w:hint="eastAsia"/>
          <w:color w:val="000000"/>
          <w:sz w:val="22"/>
          <w:szCs w:val="22"/>
        </w:rPr>
        <w:t>操作規範》</w:t>
      </w:r>
    </w:p>
    <w:p w14:paraId="41F7AF6E" w14:textId="36CABC21" w:rsidR="008F237F" w:rsidRPr="005A7BD4" w:rsidRDefault="006D4721" w:rsidP="00DF76F0">
      <w:pPr>
        <w:ind w:firstLineChars="200" w:firstLine="440"/>
        <w:jc w:val="both"/>
        <w:rPr>
          <w:rFonts w:ascii="SimSun" w:eastAsiaTheme="minorEastAsia" w:hAnsi="SimSun" w:cs="新細明體"/>
          <w:color w:val="000000"/>
          <w:sz w:val="22"/>
          <w:szCs w:val="22"/>
        </w:rPr>
      </w:pPr>
      <w:r w:rsidRPr="006D4721">
        <w:rPr>
          <w:rFonts w:ascii="SimSun" w:eastAsia="SimSun" w:hAnsi="SimSun" w:cs="SimSun" w:hint="eastAsia"/>
          <w:color w:val="000000"/>
          <w:sz w:val="22"/>
          <w:szCs w:val="22"/>
        </w:rPr>
        <w:t>附件二：《</w:t>
      </w:r>
      <w:r w:rsidRPr="006D4721">
        <w:rPr>
          <w:rFonts w:ascii="SimSun" w:eastAsia="SimSun" w:hAnsi="SimSun" w:cs="新細明體" w:hint="eastAsia"/>
          <w:color w:val="000000"/>
          <w:sz w:val="22"/>
          <w:szCs w:val="22"/>
        </w:rPr>
        <w:t>武漢園區直飲水機配件合同協議價</w:t>
      </w:r>
      <w:r w:rsidRPr="006D4721">
        <w:rPr>
          <w:rFonts w:ascii="SimSun" w:eastAsia="SimSun" w:hAnsi="SimSun" w:cs="SimSun" w:hint="eastAsia"/>
          <w:color w:val="000000"/>
          <w:sz w:val="22"/>
          <w:szCs w:val="22"/>
        </w:rPr>
        <w:t>》</w:t>
      </w:r>
      <w:r w:rsidRPr="006D4721">
        <w:rPr>
          <w:rFonts w:ascii="SimSun" w:eastAsia="SimSun" w:hAnsi="SimSun" w:cs="新細明體" w:hint="eastAsia"/>
          <w:color w:val="000000"/>
          <w:sz w:val="22"/>
          <w:szCs w:val="22"/>
        </w:rPr>
        <w:t>《武漢園區直飲水機200元以下免費更換配件表》</w:t>
      </w:r>
    </w:p>
    <w:p w14:paraId="31665CA1" w14:textId="59483384" w:rsidR="001E277D" w:rsidRPr="00167636" w:rsidRDefault="00167636" w:rsidP="00724435">
      <w:pPr>
        <w:spacing w:line="480" w:lineRule="auto"/>
        <w:jc w:val="both"/>
        <w:rPr>
          <w:rFonts w:ascii="SimSun" w:eastAsia="SimSun" w:hAnsi="SimSun" w:cs="SimSun"/>
          <w:color w:val="000000"/>
          <w:sz w:val="22"/>
          <w:szCs w:val="22"/>
        </w:rPr>
      </w:pPr>
      <w:r>
        <w:rPr>
          <w:rFonts w:ascii="SimSun" w:eastAsia="SimSun" w:hAnsi="SimSun" w:cs="SimSun" w:hint="eastAsia"/>
          <w:color w:val="000000"/>
          <w:sz w:val="22"/>
          <w:szCs w:val="22"/>
        </w:rPr>
        <w:t xml:space="preserve"> </w:t>
      </w:r>
      <w:r>
        <w:rPr>
          <w:rFonts w:ascii="SimSun" w:eastAsia="SimSun" w:hAnsi="SimSun" w:cs="SimSun"/>
          <w:color w:val="000000"/>
          <w:sz w:val="22"/>
          <w:szCs w:val="22"/>
        </w:rPr>
        <w:t xml:space="preserve">    </w:t>
      </w:r>
      <w:r>
        <w:rPr>
          <w:rFonts w:ascii="SimSun" w:eastAsia="SimSun" w:hAnsi="SimSun" w:cs="SimSun" w:hint="eastAsia"/>
          <w:color w:val="000000"/>
          <w:sz w:val="22"/>
          <w:szCs w:val="22"/>
        </w:rPr>
        <w:t>附件</w:t>
      </w:r>
      <w:proofErr w:type="gramStart"/>
      <w:r>
        <w:rPr>
          <w:rFonts w:ascii="SimSun" w:eastAsia="SimSun" w:hAnsi="SimSun" w:cs="SimSun" w:hint="eastAsia"/>
          <w:color w:val="000000"/>
          <w:sz w:val="22"/>
          <w:szCs w:val="22"/>
        </w:rPr>
        <w:t>三</w:t>
      </w:r>
      <w:proofErr w:type="gramEnd"/>
      <w:r>
        <w:rPr>
          <w:rFonts w:ascii="SimSun" w:eastAsia="SimSun" w:hAnsi="SimSun" w:cs="SimSun" w:hint="eastAsia"/>
          <w:color w:val="000000"/>
          <w:sz w:val="22"/>
          <w:szCs w:val="22"/>
        </w:rPr>
        <w:t>：《安全管理協議》</w:t>
      </w:r>
    </w:p>
    <w:p w14:paraId="5611F769" w14:textId="18954435" w:rsidR="0099523D" w:rsidRPr="0099523D" w:rsidRDefault="0099523D" w:rsidP="00724435">
      <w:pPr>
        <w:spacing w:line="480" w:lineRule="auto"/>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w:t>
      </w:r>
      <w:r w:rsidR="00D62DBB" w:rsidRPr="0099523D">
        <w:rPr>
          <w:rFonts w:ascii="SimSun" w:eastAsia="SimSun" w:hAnsi="SimSun" w:cs="SimSun" w:hint="eastAsia"/>
          <w:bCs/>
          <w:sz w:val="22"/>
          <w:szCs w:val="22"/>
          <w:u w:val="single"/>
        </w:rPr>
        <w:t>鴻富錦精密工業（武漢）有限公司</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章</w:t>
      </w:r>
      <w:r w:rsidRPr="0099523D">
        <w:rPr>
          <w:rFonts w:ascii="SimSun" w:eastAsia="SimSun" w:hAnsi="SimSun" w:cs="SimSun"/>
          <w:color w:val="000000"/>
          <w:sz w:val="22"/>
          <w:szCs w:val="22"/>
        </w:rPr>
        <w:t>)</w:t>
      </w:r>
      <w:r w:rsidR="00D62DBB">
        <w:rPr>
          <w:rFonts w:ascii="SimSun" w:eastAsia="SimSun" w:hAnsi="SimSun" w:cs="SimSun" w:hint="eastAsia"/>
          <w:color w:val="000000"/>
          <w:sz w:val="22"/>
          <w:szCs w:val="22"/>
        </w:rPr>
        <w:t xml:space="preserve">       </w:t>
      </w:r>
      <w:r w:rsidRPr="0099523D">
        <w:rPr>
          <w:rFonts w:ascii="SimSun" w:eastAsia="SimSun" w:hAnsi="SimSun" w:cs="SimSun" w:hint="eastAsia"/>
          <w:color w:val="000000"/>
          <w:sz w:val="22"/>
          <w:szCs w:val="22"/>
        </w:rPr>
        <w:t>乙方：</w:t>
      </w:r>
      <w:r w:rsidR="000712B6" w:rsidRPr="006A2AF3">
        <w:rPr>
          <w:rFonts w:ascii="SimSun" w:eastAsia="SimSun" w:hAnsi="SimSun" w:cs="Arial" w:hint="eastAsia"/>
          <w:color w:val="000000"/>
          <w:sz w:val="22"/>
          <w:szCs w:val="22"/>
          <w:u w:val="single"/>
          <w:bdr w:val="none" w:sz="0" w:space="0" w:color="auto" w:frame="1"/>
        </w:rPr>
        <w:t>武漢賀眾鑫科技發展</w:t>
      </w:r>
      <w:r w:rsidR="008134D4" w:rsidRPr="006F29A2">
        <w:rPr>
          <w:rFonts w:ascii="SimSun" w:eastAsia="SimSun" w:hAnsi="SimSun" w:cs="SimSun" w:hint="eastAsia"/>
          <w:color w:val="000000"/>
          <w:sz w:val="22"/>
          <w:szCs w:val="22"/>
          <w:u w:val="single"/>
        </w:rPr>
        <w:t>有限公司</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章</w:t>
      </w:r>
      <w:r w:rsidRPr="0099523D">
        <w:rPr>
          <w:rFonts w:ascii="SimSun" w:eastAsia="SimSun" w:hAnsi="SimSun" w:cs="SimSun"/>
          <w:color w:val="000000"/>
          <w:sz w:val="22"/>
          <w:szCs w:val="22"/>
        </w:rPr>
        <w:t>)</w:t>
      </w:r>
    </w:p>
    <w:p w14:paraId="54595782" w14:textId="5A25675B" w:rsidR="0099523D" w:rsidRPr="00724435" w:rsidRDefault="00EA1730" w:rsidP="00724435">
      <w:pPr>
        <w:spacing w:line="480" w:lineRule="auto"/>
        <w:rPr>
          <w:rFonts w:ascii="SimSun" w:eastAsiaTheme="minorEastAsia" w:hAnsi="SimSun" w:cs="SimSun"/>
          <w:color w:val="000000"/>
          <w:sz w:val="22"/>
          <w:szCs w:val="22"/>
        </w:rPr>
      </w:pPr>
      <w:r>
        <w:rPr>
          <w:rFonts w:ascii="SimSun" w:eastAsia="SimSun" w:hAnsi="SimSun" w:cs="SimSun" w:hint="eastAsia"/>
          <w:color w:val="000000"/>
          <w:sz w:val="22"/>
          <w:szCs w:val="22"/>
        </w:rPr>
        <w:t>有權人簽署</w:t>
      </w:r>
      <w:r w:rsidR="0099523D" w:rsidRPr="0099523D">
        <w:rPr>
          <w:rFonts w:ascii="SimSun" w:eastAsia="SimSun" w:hAnsi="SimSun" w:cs="SimSun" w:hint="eastAsia"/>
          <w:color w:val="000000"/>
          <w:sz w:val="22"/>
          <w:szCs w:val="22"/>
        </w:rPr>
        <w:t>：</w:t>
      </w:r>
      <w:r w:rsidR="0099523D" w:rsidRPr="0099523D">
        <w:rPr>
          <w:rFonts w:ascii="SimSun" w:eastAsia="SimSun" w:hAnsi="SimSun" w:cs="SimSun"/>
          <w:color w:val="000000"/>
          <w:sz w:val="22"/>
          <w:szCs w:val="22"/>
        </w:rPr>
        <w:t xml:space="preserve">          </w:t>
      </w:r>
      <w:r w:rsidR="00D62DBB">
        <w:rPr>
          <w:rFonts w:ascii="SimSun" w:eastAsia="SimSun" w:hAnsi="SimSun" w:cs="SimSun" w:hint="eastAsia"/>
          <w:color w:val="000000"/>
          <w:sz w:val="22"/>
          <w:szCs w:val="22"/>
        </w:rPr>
        <w:t xml:space="preserve">                   </w:t>
      </w:r>
      <w:r w:rsidR="0099523D" w:rsidRPr="0099523D">
        <w:rPr>
          <w:rFonts w:ascii="SimSun" w:eastAsia="SimSun" w:hAnsi="SimSun" w:cs="SimSun"/>
          <w:color w:val="000000"/>
          <w:sz w:val="22"/>
          <w:szCs w:val="22"/>
        </w:rPr>
        <w:t xml:space="preserve"> </w:t>
      </w:r>
      <w:r w:rsidR="00D62DBB">
        <w:rPr>
          <w:rFonts w:ascii="SimSun" w:eastAsia="SimSun" w:hAnsi="SimSun" w:cs="SimSun" w:hint="eastAsia"/>
          <w:color w:val="000000"/>
          <w:sz w:val="22"/>
          <w:szCs w:val="22"/>
        </w:rPr>
        <w:t xml:space="preserve">     </w:t>
      </w:r>
      <w:r>
        <w:rPr>
          <w:rFonts w:ascii="SimSun" w:eastAsia="SimSun" w:hAnsi="SimSun" w:cs="SimSun" w:hint="eastAsia"/>
          <w:color w:val="000000"/>
          <w:sz w:val="22"/>
          <w:szCs w:val="22"/>
        </w:rPr>
        <w:t>有權人簽署</w:t>
      </w:r>
      <w:r w:rsidR="0099523D" w:rsidRPr="0099523D">
        <w:rPr>
          <w:rFonts w:ascii="SimSun" w:eastAsia="SimSun" w:hAnsi="SimSun" w:cs="SimSun" w:hint="eastAsia"/>
          <w:color w:val="000000"/>
          <w:sz w:val="22"/>
          <w:szCs w:val="22"/>
        </w:rPr>
        <w:t>：</w:t>
      </w:r>
    </w:p>
    <w:p w14:paraId="027F0726" w14:textId="77777777" w:rsidR="0099523D" w:rsidRDefault="0099523D" w:rsidP="00724435">
      <w:pPr>
        <w:spacing w:line="480" w:lineRule="auto"/>
        <w:rPr>
          <w:rFonts w:ascii="SimSun" w:eastAsia="SimSun" w:hAnsi="SimSun" w:cs="SimSun"/>
          <w:color w:val="000000"/>
          <w:sz w:val="22"/>
          <w:szCs w:val="22"/>
        </w:rPr>
      </w:pPr>
      <w:r w:rsidRPr="0099523D">
        <w:rPr>
          <w:rFonts w:ascii="SimSun" w:eastAsia="SimSun" w:hAnsi="SimSun" w:cs="SimSun" w:hint="eastAsia"/>
          <w:color w:val="000000"/>
          <w:sz w:val="22"/>
          <w:szCs w:val="22"/>
        </w:rPr>
        <w:t>日期</w:t>
      </w:r>
      <w:r w:rsidRPr="0099523D">
        <w:rPr>
          <w:rFonts w:ascii="SimSun" w:eastAsia="SimSun" w:hAnsi="SimSun" w:cs="SimSun"/>
          <w:color w:val="000000"/>
          <w:sz w:val="22"/>
          <w:szCs w:val="22"/>
        </w:rPr>
        <w:t>:</w:t>
      </w:r>
      <w:r w:rsidR="00D62DBB">
        <w:rPr>
          <w:rFonts w:ascii="SimSun" w:eastAsia="SimSun" w:hAnsi="SimSun" w:cs="SimSun" w:hint="eastAsia"/>
          <w:color w:val="000000"/>
          <w:sz w:val="22"/>
          <w:szCs w:val="22"/>
        </w:rPr>
        <w:t xml:space="preserve">                                          </w:t>
      </w:r>
      <w:r w:rsidRPr="0099523D">
        <w:rPr>
          <w:rFonts w:ascii="SimSun" w:eastAsia="SimSun" w:hAnsi="SimSun" w:cs="SimSun" w:hint="eastAsia"/>
          <w:color w:val="000000"/>
          <w:sz w:val="22"/>
          <w:szCs w:val="22"/>
        </w:rPr>
        <w:t>日期</w:t>
      </w:r>
      <w:r w:rsidRPr="0099523D">
        <w:rPr>
          <w:rFonts w:ascii="SimSun" w:eastAsia="SimSun" w:hAnsi="SimSun" w:cs="SimSun"/>
          <w:color w:val="000000"/>
          <w:sz w:val="22"/>
          <w:szCs w:val="22"/>
        </w:rPr>
        <w:t xml:space="preserve">: </w:t>
      </w:r>
    </w:p>
    <w:p w14:paraId="5E41E604" w14:textId="77777777" w:rsidR="00D976E4" w:rsidRPr="00886221" w:rsidRDefault="00D976E4" w:rsidP="00D976E4">
      <w:pPr>
        <w:spacing w:line="480" w:lineRule="auto"/>
        <w:jc w:val="both"/>
        <w:rPr>
          <w:rFonts w:ascii="SimSun" w:eastAsiaTheme="minorEastAsia" w:hAnsi="SimSun" w:cs="SimSun"/>
          <w:b/>
          <w:bCs/>
          <w:color w:val="000000"/>
          <w:sz w:val="22"/>
          <w:szCs w:val="22"/>
        </w:rPr>
      </w:pPr>
      <w:bookmarkStart w:id="2" w:name="_Hlk111449294"/>
      <w:r w:rsidRPr="00886221">
        <w:rPr>
          <w:rFonts w:ascii="SimSun" w:eastAsia="SimSun" w:hAnsi="SimSun" w:cs="SimSun" w:hint="eastAsia"/>
          <w:b/>
          <w:bCs/>
          <w:color w:val="000000"/>
          <w:sz w:val="22"/>
          <w:szCs w:val="22"/>
        </w:rPr>
        <w:t>甲方關聯企業清單：</w:t>
      </w:r>
    </w:p>
    <w:p w14:paraId="2121FD8D" w14:textId="77777777" w:rsidR="00D976E4" w:rsidRPr="00886221" w:rsidRDefault="00D976E4" w:rsidP="00D976E4">
      <w:pPr>
        <w:spacing w:line="480" w:lineRule="auto"/>
        <w:jc w:val="both"/>
        <w:rPr>
          <w:rFonts w:ascii="SimSun" w:eastAsia="SimSun" w:hAnsi="SimSun" w:cs="SimSun"/>
          <w:color w:val="000000"/>
          <w:sz w:val="22"/>
          <w:szCs w:val="22"/>
        </w:rPr>
      </w:pPr>
      <w:r w:rsidRPr="00886221">
        <w:rPr>
          <w:rFonts w:ascii="SimSun" w:eastAsia="SimSun" w:hAnsi="SimSun" w:cs="SimSun"/>
          <w:color w:val="000000"/>
          <w:sz w:val="22"/>
          <w:szCs w:val="22"/>
        </w:rPr>
        <w:t xml:space="preserve">    </w:t>
      </w:r>
      <w:bookmarkStart w:id="3" w:name="_Hlk111449394"/>
      <w:r w:rsidRPr="00886221">
        <w:rPr>
          <w:rFonts w:ascii="SimSun" w:eastAsia="SimSun" w:hAnsi="SimSun" w:cs="SimSun" w:hint="eastAsia"/>
          <w:color w:val="000000"/>
          <w:sz w:val="22"/>
          <w:szCs w:val="22"/>
        </w:rPr>
        <w:t>鴻富錦精密工業</w:t>
      </w:r>
      <w:r w:rsidRPr="00886221">
        <w:rPr>
          <w:rFonts w:ascii="SimSun" w:eastAsia="SimSun" w:hAnsi="SimSun" w:cs="SimSun"/>
          <w:color w:val="000000"/>
          <w:sz w:val="22"/>
          <w:szCs w:val="22"/>
        </w:rPr>
        <w:t>(武漢)有限公司；</w:t>
      </w:r>
    </w:p>
    <w:p w14:paraId="3008C963"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proofErr w:type="gramStart"/>
      <w:r w:rsidRPr="00886221">
        <w:rPr>
          <w:rFonts w:ascii="SimSun" w:eastAsia="SimSun" w:hAnsi="SimSun" w:cs="SimSun" w:hint="eastAsia"/>
          <w:color w:val="000000"/>
          <w:sz w:val="22"/>
          <w:szCs w:val="22"/>
        </w:rPr>
        <w:t>金機虎</w:t>
      </w:r>
      <w:proofErr w:type="gramEnd"/>
      <w:r w:rsidRPr="00886221">
        <w:rPr>
          <w:rFonts w:ascii="SimSun" w:eastAsia="SimSun" w:hAnsi="SimSun" w:cs="SimSun" w:hint="eastAsia"/>
          <w:color w:val="000000"/>
          <w:sz w:val="22"/>
          <w:szCs w:val="22"/>
        </w:rPr>
        <w:t>精密機械</w:t>
      </w:r>
      <w:r w:rsidRPr="00886221">
        <w:rPr>
          <w:rFonts w:ascii="SimSun" w:eastAsia="SimSun" w:hAnsi="SimSun" w:cs="SimSun"/>
          <w:color w:val="000000"/>
          <w:sz w:val="22"/>
          <w:szCs w:val="22"/>
        </w:rPr>
        <w:t>(武漢)有限公司</w:t>
      </w:r>
    </w:p>
    <w:p w14:paraId="5C22B986"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r w:rsidRPr="00886221">
        <w:rPr>
          <w:rFonts w:ascii="SimSun" w:eastAsia="SimSun" w:hAnsi="SimSun" w:cs="SimSun" w:hint="eastAsia"/>
          <w:color w:val="000000"/>
          <w:sz w:val="22"/>
          <w:szCs w:val="22"/>
        </w:rPr>
        <w:t>武漢市準時達供應鏈管理有限公司</w:t>
      </w:r>
    </w:p>
    <w:p w14:paraId="3B342C5C"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proofErr w:type="gramStart"/>
      <w:r w:rsidRPr="00886221">
        <w:rPr>
          <w:rFonts w:ascii="SimSun" w:eastAsia="SimSun" w:hAnsi="SimSun" w:cs="SimSun" w:hint="eastAsia"/>
          <w:color w:val="000000"/>
          <w:sz w:val="22"/>
          <w:szCs w:val="22"/>
        </w:rPr>
        <w:t>富友萬得</w:t>
      </w:r>
      <w:proofErr w:type="gramEnd"/>
      <w:r w:rsidRPr="00886221">
        <w:rPr>
          <w:rFonts w:ascii="SimSun" w:eastAsia="SimSun" w:hAnsi="SimSun" w:cs="SimSun"/>
          <w:color w:val="000000"/>
          <w:sz w:val="22"/>
          <w:szCs w:val="22"/>
        </w:rPr>
        <w:t>(武漢)商貿有限公司</w:t>
      </w:r>
    </w:p>
    <w:p w14:paraId="5B96A7BA"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proofErr w:type="gramStart"/>
      <w:r w:rsidRPr="00886221">
        <w:rPr>
          <w:rFonts w:ascii="SimSun" w:eastAsia="SimSun" w:hAnsi="SimSun" w:cs="SimSun" w:hint="eastAsia"/>
          <w:color w:val="000000"/>
          <w:sz w:val="22"/>
          <w:szCs w:val="22"/>
        </w:rPr>
        <w:t>優爾新</w:t>
      </w:r>
      <w:proofErr w:type="gramEnd"/>
      <w:r w:rsidRPr="00886221">
        <w:rPr>
          <w:rFonts w:ascii="SimSun" w:eastAsia="SimSun" w:hAnsi="SimSun" w:cs="SimSun" w:hint="eastAsia"/>
          <w:color w:val="000000"/>
          <w:sz w:val="22"/>
          <w:szCs w:val="22"/>
        </w:rPr>
        <w:t>材料技術</w:t>
      </w:r>
      <w:r w:rsidRPr="00886221">
        <w:rPr>
          <w:rFonts w:ascii="SimSun" w:eastAsia="SimSun" w:hAnsi="SimSun" w:cs="SimSun"/>
          <w:color w:val="000000"/>
          <w:sz w:val="22"/>
          <w:szCs w:val="22"/>
        </w:rPr>
        <w:t>(武漢)有限公司</w:t>
      </w:r>
    </w:p>
    <w:p w14:paraId="56B01F6E" w14:textId="6ADE1CED" w:rsidR="00C93358" w:rsidRPr="00344536" w:rsidRDefault="00D976E4" w:rsidP="00961A41">
      <w:pPr>
        <w:spacing w:line="480" w:lineRule="auto"/>
        <w:ind w:leftChars="177" w:left="425"/>
        <w:jc w:val="both"/>
        <w:rPr>
          <w:rFonts w:ascii="SimSun" w:eastAsiaTheme="minorEastAsia" w:hAnsi="SimSun" w:cs="SimSun"/>
          <w:color w:val="000000"/>
          <w:sz w:val="22"/>
          <w:szCs w:val="22"/>
        </w:rPr>
      </w:pPr>
      <w:r w:rsidRPr="00886221">
        <w:rPr>
          <w:rFonts w:ascii="SimSun" w:eastAsia="SimSun" w:hAnsi="SimSun" w:cs="SimSun" w:hint="eastAsia"/>
          <w:color w:val="000000"/>
          <w:sz w:val="22"/>
          <w:szCs w:val="22"/>
        </w:rPr>
        <w:t>武漢</w:t>
      </w:r>
      <w:proofErr w:type="gramStart"/>
      <w:r w:rsidRPr="00886221">
        <w:rPr>
          <w:rFonts w:ascii="SimSun" w:eastAsia="SimSun" w:hAnsi="SimSun" w:cs="SimSun" w:hint="eastAsia"/>
          <w:color w:val="000000"/>
          <w:sz w:val="22"/>
          <w:szCs w:val="22"/>
        </w:rPr>
        <w:t>準</w:t>
      </w:r>
      <w:proofErr w:type="gramEnd"/>
      <w:r w:rsidRPr="00886221">
        <w:rPr>
          <w:rFonts w:ascii="SimSun" w:eastAsia="SimSun" w:hAnsi="SimSun" w:cs="SimSun" w:hint="eastAsia"/>
          <w:color w:val="000000"/>
          <w:sz w:val="22"/>
          <w:szCs w:val="22"/>
        </w:rPr>
        <w:t>訊通企業服務有限公司</w:t>
      </w:r>
      <w:bookmarkEnd w:id="2"/>
      <w:bookmarkEnd w:id="3"/>
      <w:r w:rsidR="00344536">
        <w:rPr>
          <w:rFonts w:ascii="SimSun" w:eastAsiaTheme="minorEastAsia" w:hAnsi="SimSun" w:cs="SimSun" w:hint="eastAsia"/>
          <w:color w:val="000000"/>
          <w:sz w:val="22"/>
          <w:szCs w:val="22"/>
        </w:rPr>
        <w:t xml:space="preserve"> </w:t>
      </w:r>
    </w:p>
    <w:sectPr w:rsidR="00C93358" w:rsidRPr="00344536" w:rsidSect="00505126">
      <w:footerReference w:type="even" r:id="rId12"/>
      <w:footerReference w:type="default" r:id="rId13"/>
      <w:pgSz w:w="11906" w:h="16838"/>
      <w:pgMar w:top="709" w:right="1019" w:bottom="1077" w:left="104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3A80" w14:textId="77777777" w:rsidR="00635F9D" w:rsidRDefault="00635F9D" w:rsidP="0099523D">
      <w:r>
        <w:separator/>
      </w:r>
    </w:p>
  </w:endnote>
  <w:endnote w:type="continuationSeparator" w:id="0">
    <w:p w14:paraId="0605864C" w14:textId="77777777" w:rsidR="00635F9D" w:rsidRDefault="00635F9D" w:rsidP="0099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altName w:val="Times New Roman"/>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C4D3" w14:textId="77777777" w:rsidR="001D11E5" w:rsidRDefault="002A4310">
    <w:pPr>
      <w:pStyle w:val="a7"/>
      <w:framePr w:wrap="around" w:vAnchor="text" w:hAnchor="margin" w:xAlign="center" w:y="1"/>
      <w:rPr>
        <w:rStyle w:val="a9"/>
      </w:rPr>
    </w:pPr>
    <w:r>
      <w:fldChar w:fldCharType="begin"/>
    </w:r>
    <w:r w:rsidR="001D11E5">
      <w:rPr>
        <w:rStyle w:val="a9"/>
      </w:rPr>
      <w:instrText xml:space="preserve">PAGE  </w:instrText>
    </w:r>
    <w:r>
      <w:fldChar w:fldCharType="end"/>
    </w:r>
  </w:p>
  <w:p w14:paraId="3AA1C179" w14:textId="77777777" w:rsidR="001D11E5" w:rsidRDefault="001D11E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B310" w14:textId="77777777" w:rsidR="001D11E5" w:rsidRDefault="002A4310">
    <w:pPr>
      <w:pStyle w:val="a7"/>
      <w:framePr w:wrap="around" w:vAnchor="text" w:hAnchor="margin" w:xAlign="center" w:y="1"/>
      <w:rPr>
        <w:rStyle w:val="a9"/>
      </w:rPr>
    </w:pPr>
    <w:r>
      <w:fldChar w:fldCharType="begin"/>
    </w:r>
    <w:r w:rsidR="001D11E5">
      <w:rPr>
        <w:rStyle w:val="a9"/>
      </w:rPr>
      <w:instrText xml:space="preserve">PAGE  </w:instrText>
    </w:r>
    <w:r>
      <w:fldChar w:fldCharType="separate"/>
    </w:r>
    <w:r w:rsidR="00505126">
      <w:rPr>
        <w:rStyle w:val="a9"/>
        <w:noProof/>
      </w:rPr>
      <w:t>2</w:t>
    </w:r>
    <w:r>
      <w:fldChar w:fldCharType="end"/>
    </w:r>
  </w:p>
  <w:p w14:paraId="67B02CB9" w14:textId="77777777" w:rsidR="001D11E5" w:rsidRDefault="001D11E5">
    <w:pPr>
      <w:pStyle w:val="a7"/>
      <w:framePr w:wrap="around" w:vAnchor="text" w:hAnchor="margin" w:xAlign="right" w:y="1"/>
      <w:rPr>
        <w:rStyle w:val="a9"/>
      </w:rPr>
    </w:pPr>
    <w:r>
      <w:rPr>
        <w:rStyle w:val="a9"/>
        <w:rFonts w:hint="eastAsia"/>
      </w:rPr>
      <w:t>`</w:t>
    </w:r>
  </w:p>
  <w:p w14:paraId="6CB0B316" w14:textId="77777777" w:rsidR="001D11E5" w:rsidRDefault="001D11E5">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E7E2D" w14:textId="77777777" w:rsidR="00635F9D" w:rsidRDefault="00635F9D" w:rsidP="0099523D">
      <w:r>
        <w:separator/>
      </w:r>
    </w:p>
  </w:footnote>
  <w:footnote w:type="continuationSeparator" w:id="0">
    <w:p w14:paraId="61590E27" w14:textId="77777777" w:rsidR="00635F9D" w:rsidRDefault="00635F9D" w:rsidP="00995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0CD412"/>
    <w:multiLevelType w:val="singleLevel"/>
    <w:tmpl w:val="DE0CD412"/>
    <w:lvl w:ilvl="0">
      <w:start w:val="4"/>
      <w:numFmt w:val="decimal"/>
      <w:lvlText w:val="%1."/>
      <w:lvlJc w:val="left"/>
      <w:pPr>
        <w:tabs>
          <w:tab w:val="left" w:pos="312"/>
        </w:tabs>
      </w:pPr>
    </w:lvl>
  </w:abstractNum>
  <w:abstractNum w:abstractNumId="1" w15:restartNumberingAfterBreak="0">
    <w:nsid w:val="14D73D62"/>
    <w:multiLevelType w:val="hybridMultilevel"/>
    <w:tmpl w:val="50E26910"/>
    <w:lvl w:ilvl="0" w:tplc="0136BD6A">
      <w:start w:val="5"/>
      <w:numFmt w:val="decimal"/>
      <w:lvlText w:val="%1"/>
      <w:lvlJc w:val="left"/>
      <w:pPr>
        <w:ind w:left="444"/>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1" w:tplc="04CC65FE">
      <w:start w:val="1"/>
      <w:numFmt w:val="lowerLetter"/>
      <w:lvlText w:val="%2"/>
      <w:lvlJc w:val="left"/>
      <w:pPr>
        <w:ind w:left="144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tplc="204428F2">
      <w:start w:val="1"/>
      <w:numFmt w:val="lowerRoman"/>
      <w:lvlText w:val="%3"/>
      <w:lvlJc w:val="left"/>
      <w:pPr>
        <w:ind w:left="216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tplc="2E248C4C">
      <w:start w:val="1"/>
      <w:numFmt w:val="decimal"/>
      <w:lvlText w:val="%4"/>
      <w:lvlJc w:val="left"/>
      <w:pPr>
        <w:ind w:left="288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tplc="D48EEAFC">
      <w:start w:val="1"/>
      <w:numFmt w:val="lowerLetter"/>
      <w:lvlText w:val="%5"/>
      <w:lvlJc w:val="left"/>
      <w:pPr>
        <w:ind w:left="360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tplc="84A895B8">
      <w:start w:val="1"/>
      <w:numFmt w:val="lowerRoman"/>
      <w:lvlText w:val="%6"/>
      <w:lvlJc w:val="left"/>
      <w:pPr>
        <w:ind w:left="432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tplc="4DAE6298">
      <w:start w:val="1"/>
      <w:numFmt w:val="decimal"/>
      <w:lvlText w:val="%7"/>
      <w:lvlJc w:val="left"/>
      <w:pPr>
        <w:ind w:left="504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tplc="BA42E6B4">
      <w:start w:val="1"/>
      <w:numFmt w:val="lowerLetter"/>
      <w:lvlText w:val="%8"/>
      <w:lvlJc w:val="left"/>
      <w:pPr>
        <w:ind w:left="576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tplc="0B96D4F8">
      <w:start w:val="1"/>
      <w:numFmt w:val="lowerRoman"/>
      <w:lvlText w:val="%9"/>
      <w:lvlJc w:val="left"/>
      <w:pPr>
        <w:ind w:left="648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CC2223"/>
    <w:multiLevelType w:val="multilevel"/>
    <w:tmpl w:val="C0C60B70"/>
    <w:lvl w:ilvl="0">
      <w:start w:val="5"/>
      <w:numFmt w:val="decimal"/>
      <w:lvlText w:val="%1、"/>
      <w:lvlJc w:val="left"/>
      <w:pPr>
        <w:ind w:left="274"/>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6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41"/>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6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8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0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2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4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6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3B3197"/>
    <w:multiLevelType w:val="hybridMultilevel"/>
    <w:tmpl w:val="355C7824"/>
    <w:lvl w:ilvl="0" w:tplc="9970D336">
      <w:start w:val="1"/>
      <w:numFmt w:val="decimal"/>
      <w:lvlText w:val="%1"/>
      <w:lvlJc w:val="left"/>
      <w:pPr>
        <w:ind w:left="8648"/>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1" w:tplc="7206C2D0">
      <w:start w:val="1"/>
      <w:numFmt w:val="lowerLetter"/>
      <w:lvlText w:val="%2"/>
      <w:lvlJc w:val="left"/>
      <w:pPr>
        <w:ind w:left="284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2" w:tplc="1624CBDC">
      <w:start w:val="1"/>
      <w:numFmt w:val="lowerRoman"/>
      <w:lvlText w:val="%3"/>
      <w:lvlJc w:val="left"/>
      <w:pPr>
        <w:ind w:left="356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3" w:tplc="31E6AD0A">
      <w:start w:val="1"/>
      <w:numFmt w:val="decimal"/>
      <w:lvlText w:val="%4"/>
      <w:lvlJc w:val="left"/>
      <w:pPr>
        <w:ind w:left="428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4" w:tplc="F6A81DAC">
      <w:start w:val="1"/>
      <w:numFmt w:val="lowerLetter"/>
      <w:lvlText w:val="%5"/>
      <w:lvlJc w:val="left"/>
      <w:pPr>
        <w:ind w:left="500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5" w:tplc="9FC603C2">
      <w:start w:val="1"/>
      <w:numFmt w:val="lowerRoman"/>
      <w:lvlText w:val="%6"/>
      <w:lvlJc w:val="left"/>
      <w:pPr>
        <w:ind w:left="572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6" w:tplc="81C28770">
      <w:start w:val="1"/>
      <w:numFmt w:val="decimal"/>
      <w:lvlText w:val="%7"/>
      <w:lvlJc w:val="left"/>
      <w:pPr>
        <w:ind w:left="644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7" w:tplc="77A21ADE">
      <w:start w:val="1"/>
      <w:numFmt w:val="lowerLetter"/>
      <w:lvlText w:val="%8"/>
      <w:lvlJc w:val="left"/>
      <w:pPr>
        <w:ind w:left="716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8" w:tplc="14880CB4">
      <w:start w:val="1"/>
      <w:numFmt w:val="lowerRoman"/>
      <w:lvlText w:val="%9"/>
      <w:lvlJc w:val="left"/>
      <w:pPr>
        <w:ind w:left="788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8AD5315"/>
    <w:multiLevelType w:val="multilevel"/>
    <w:tmpl w:val="48AD5315"/>
    <w:lvl w:ilvl="0">
      <w:start w:val="2"/>
      <w:numFmt w:val="decimal"/>
      <w:lvlText w:val="%1"/>
      <w:lvlJc w:val="left"/>
      <w:pPr>
        <w:tabs>
          <w:tab w:val="left" w:pos="495"/>
        </w:tabs>
        <w:ind w:left="495" w:hanging="495"/>
      </w:pPr>
      <w:rPr>
        <w:rFonts w:eastAsia="標楷體" w:hint="default"/>
      </w:rPr>
    </w:lvl>
    <w:lvl w:ilvl="1">
      <w:start w:val="1"/>
      <w:numFmt w:val="decimal"/>
      <w:lvlText w:val="%1.%2"/>
      <w:lvlJc w:val="left"/>
      <w:pPr>
        <w:tabs>
          <w:tab w:val="left" w:pos="825"/>
        </w:tabs>
        <w:ind w:left="825" w:hanging="495"/>
      </w:pPr>
      <w:rPr>
        <w:rFonts w:eastAsia="標楷體" w:hint="default"/>
      </w:rPr>
    </w:lvl>
    <w:lvl w:ilvl="2">
      <w:start w:val="1"/>
      <w:numFmt w:val="decimal"/>
      <w:lvlText w:val="%1.%2.%3"/>
      <w:lvlJc w:val="left"/>
      <w:pPr>
        <w:tabs>
          <w:tab w:val="left" w:pos="1380"/>
        </w:tabs>
        <w:ind w:left="1380" w:hanging="720"/>
      </w:pPr>
      <w:rPr>
        <w:rFonts w:eastAsia="標楷體" w:hint="default"/>
      </w:rPr>
    </w:lvl>
    <w:lvl w:ilvl="3">
      <w:start w:val="1"/>
      <w:numFmt w:val="decimal"/>
      <w:lvlText w:val="%1.%2.%3.%4"/>
      <w:lvlJc w:val="left"/>
      <w:pPr>
        <w:tabs>
          <w:tab w:val="left" w:pos="1710"/>
        </w:tabs>
        <w:ind w:left="1710" w:hanging="720"/>
      </w:pPr>
      <w:rPr>
        <w:rFonts w:eastAsia="標楷體" w:hint="default"/>
      </w:rPr>
    </w:lvl>
    <w:lvl w:ilvl="4">
      <w:start w:val="1"/>
      <w:numFmt w:val="decimal"/>
      <w:lvlText w:val="%1.%2.%3.%4.%5"/>
      <w:lvlJc w:val="left"/>
      <w:pPr>
        <w:tabs>
          <w:tab w:val="left" w:pos="2400"/>
        </w:tabs>
        <w:ind w:left="2400" w:hanging="1080"/>
      </w:pPr>
      <w:rPr>
        <w:rFonts w:eastAsia="標楷體" w:hint="default"/>
      </w:rPr>
    </w:lvl>
    <w:lvl w:ilvl="5">
      <w:start w:val="1"/>
      <w:numFmt w:val="decimal"/>
      <w:lvlText w:val="%1.%2.%3.%4.%5.%6"/>
      <w:lvlJc w:val="left"/>
      <w:pPr>
        <w:tabs>
          <w:tab w:val="left" w:pos="2730"/>
        </w:tabs>
        <w:ind w:left="2730" w:hanging="1080"/>
      </w:pPr>
      <w:rPr>
        <w:rFonts w:eastAsia="標楷體" w:hint="default"/>
      </w:rPr>
    </w:lvl>
    <w:lvl w:ilvl="6">
      <w:start w:val="1"/>
      <w:numFmt w:val="decimal"/>
      <w:lvlText w:val="%1.%2.%3.%4.%5.%6.%7"/>
      <w:lvlJc w:val="left"/>
      <w:pPr>
        <w:tabs>
          <w:tab w:val="left" w:pos="3060"/>
        </w:tabs>
        <w:ind w:left="3060" w:hanging="1080"/>
      </w:pPr>
      <w:rPr>
        <w:rFonts w:eastAsia="標楷體" w:hint="default"/>
      </w:rPr>
    </w:lvl>
    <w:lvl w:ilvl="7">
      <w:start w:val="1"/>
      <w:numFmt w:val="decimal"/>
      <w:lvlText w:val="%1.%2.%3.%4.%5.%6.%7.%8"/>
      <w:lvlJc w:val="left"/>
      <w:pPr>
        <w:tabs>
          <w:tab w:val="left" w:pos="3750"/>
        </w:tabs>
        <w:ind w:left="3750" w:hanging="1440"/>
      </w:pPr>
      <w:rPr>
        <w:rFonts w:eastAsia="標楷體" w:hint="default"/>
      </w:rPr>
    </w:lvl>
    <w:lvl w:ilvl="8">
      <w:start w:val="1"/>
      <w:numFmt w:val="decimal"/>
      <w:lvlText w:val="%1.%2.%3.%4.%5.%6.%7.%8.%9"/>
      <w:lvlJc w:val="left"/>
      <w:pPr>
        <w:tabs>
          <w:tab w:val="left" w:pos="4080"/>
        </w:tabs>
        <w:ind w:left="4080" w:hanging="1440"/>
      </w:pPr>
      <w:rPr>
        <w:rFonts w:eastAsia="標楷體" w:hint="default"/>
      </w:rPr>
    </w:lvl>
  </w:abstractNum>
  <w:abstractNum w:abstractNumId="5" w15:restartNumberingAfterBreak="0">
    <w:nsid w:val="4A142F27"/>
    <w:multiLevelType w:val="multilevel"/>
    <w:tmpl w:val="71D8C648"/>
    <w:lvl w:ilvl="0">
      <w:start w:val="1"/>
      <w:numFmt w:val="decimal"/>
      <w:lvlText w:val="%1、"/>
      <w:lvlJc w:val="left"/>
      <w:pPr>
        <w:ind w:left="293"/>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32"/>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6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8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0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2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4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6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8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A41E7E"/>
    <w:multiLevelType w:val="hybridMultilevel"/>
    <w:tmpl w:val="DA26A638"/>
    <w:lvl w:ilvl="0" w:tplc="275436BA">
      <w:start w:val="6"/>
      <w:numFmt w:val="decimal"/>
      <w:lvlText w:val="%1、"/>
      <w:lvlJc w:val="left"/>
      <w:pPr>
        <w:ind w:left="291"/>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1" w:tplc="E60E515A">
      <w:start w:val="1"/>
      <w:numFmt w:val="lowerLetter"/>
      <w:lvlText w:val="%2"/>
      <w:lvlJc w:val="left"/>
      <w:pPr>
        <w:ind w:left="111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tplc="5D9EE7C8">
      <w:start w:val="1"/>
      <w:numFmt w:val="lowerRoman"/>
      <w:lvlText w:val="%3"/>
      <w:lvlJc w:val="left"/>
      <w:pPr>
        <w:ind w:left="183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tplc="64CEC4C6">
      <w:start w:val="1"/>
      <w:numFmt w:val="decimal"/>
      <w:lvlText w:val="%4"/>
      <w:lvlJc w:val="left"/>
      <w:pPr>
        <w:ind w:left="255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tplc="5A04BBBE">
      <w:start w:val="1"/>
      <w:numFmt w:val="lowerLetter"/>
      <w:lvlText w:val="%5"/>
      <w:lvlJc w:val="left"/>
      <w:pPr>
        <w:ind w:left="327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tplc="F0069D64">
      <w:start w:val="1"/>
      <w:numFmt w:val="lowerRoman"/>
      <w:lvlText w:val="%6"/>
      <w:lvlJc w:val="left"/>
      <w:pPr>
        <w:ind w:left="399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tplc="9F7CF418">
      <w:start w:val="1"/>
      <w:numFmt w:val="decimal"/>
      <w:lvlText w:val="%7"/>
      <w:lvlJc w:val="left"/>
      <w:pPr>
        <w:ind w:left="471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tplc="D284AD7C">
      <w:start w:val="1"/>
      <w:numFmt w:val="lowerLetter"/>
      <w:lvlText w:val="%8"/>
      <w:lvlJc w:val="left"/>
      <w:pPr>
        <w:ind w:left="543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tplc="F9AA78A0">
      <w:start w:val="1"/>
      <w:numFmt w:val="lowerRoman"/>
      <w:lvlText w:val="%9"/>
      <w:lvlJc w:val="left"/>
      <w:pPr>
        <w:ind w:left="615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D168E5"/>
    <w:multiLevelType w:val="multilevel"/>
    <w:tmpl w:val="55D168E5"/>
    <w:lvl w:ilvl="0">
      <w:start w:val="1"/>
      <w:numFmt w:val="decimal"/>
      <w:lvlText w:val="3.%1"/>
      <w:lvlJc w:val="left"/>
      <w:pPr>
        <w:tabs>
          <w:tab w:val="left" w:pos="960"/>
        </w:tabs>
        <w:ind w:left="960" w:hanging="480"/>
      </w:pPr>
      <w:rPr>
        <w:rFonts w:hint="eastAsia"/>
        <w:b w:val="0"/>
        <w:i w:val="0"/>
      </w:rPr>
    </w:lvl>
    <w:lvl w:ilvl="1">
      <w:start w:val="1"/>
      <w:numFmt w:val="decimal"/>
      <w:lvlText w:val="（%2）"/>
      <w:lvlJc w:val="left"/>
      <w:pPr>
        <w:tabs>
          <w:tab w:val="left" w:pos="960"/>
        </w:tabs>
        <w:ind w:left="960" w:hanging="480"/>
      </w:pPr>
      <w:rPr>
        <w:rFonts w:ascii="Times New Roman" w:eastAsia="Times New Roman" w:hAnsi="Times New Roman" w:cs="Times New Roman"/>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8" w15:restartNumberingAfterBreak="0">
    <w:nsid w:val="595D079F"/>
    <w:multiLevelType w:val="multilevel"/>
    <w:tmpl w:val="595D079F"/>
    <w:lvl w:ilvl="0">
      <w:start w:val="2"/>
      <w:numFmt w:val="decimal"/>
      <w:lvlText w:val="%1"/>
      <w:lvlJc w:val="left"/>
      <w:pPr>
        <w:tabs>
          <w:tab w:val="left" w:pos="360"/>
        </w:tabs>
        <w:ind w:left="360" w:hanging="360"/>
      </w:pPr>
      <w:rPr>
        <w:rFonts w:hint="default"/>
        <w:color w:val="000000"/>
      </w:rPr>
    </w:lvl>
    <w:lvl w:ilvl="1">
      <w:start w:val="4"/>
      <w:numFmt w:val="decimal"/>
      <w:lvlText w:val="%1.%2"/>
      <w:lvlJc w:val="left"/>
      <w:pPr>
        <w:tabs>
          <w:tab w:val="left" w:pos="717"/>
        </w:tabs>
        <w:ind w:left="717" w:hanging="360"/>
      </w:pPr>
      <w:rPr>
        <w:rFonts w:hint="default"/>
        <w:color w:val="000000"/>
      </w:rPr>
    </w:lvl>
    <w:lvl w:ilvl="2">
      <w:start w:val="1"/>
      <w:numFmt w:val="decimal"/>
      <w:lvlText w:val="%1.%2.%3"/>
      <w:lvlJc w:val="left"/>
      <w:pPr>
        <w:tabs>
          <w:tab w:val="left" w:pos="1434"/>
        </w:tabs>
        <w:ind w:left="1434" w:hanging="720"/>
      </w:pPr>
      <w:rPr>
        <w:rFonts w:hint="default"/>
        <w:color w:val="000000"/>
      </w:rPr>
    </w:lvl>
    <w:lvl w:ilvl="3">
      <w:start w:val="1"/>
      <w:numFmt w:val="decimal"/>
      <w:lvlText w:val="%1.%2.%3.%4"/>
      <w:lvlJc w:val="left"/>
      <w:pPr>
        <w:tabs>
          <w:tab w:val="left" w:pos="2151"/>
        </w:tabs>
        <w:ind w:left="2151" w:hanging="1080"/>
      </w:pPr>
      <w:rPr>
        <w:rFonts w:hint="default"/>
        <w:color w:val="000000"/>
      </w:rPr>
    </w:lvl>
    <w:lvl w:ilvl="4">
      <w:start w:val="1"/>
      <w:numFmt w:val="decimal"/>
      <w:lvlText w:val="%1.%2.%3.%4.%5"/>
      <w:lvlJc w:val="left"/>
      <w:pPr>
        <w:tabs>
          <w:tab w:val="left" w:pos="2508"/>
        </w:tabs>
        <w:ind w:left="2508" w:hanging="1080"/>
      </w:pPr>
      <w:rPr>
        <w:rFonts w:hint="default"/>
        <w:color w:val="000000"/>
      </w:rPr>
    </w:lvl>
    <w:lvl w:ilvl="5">
      <w:start w:val="1"/>
      <w:numFmt w:val="decimal"/>
      <w:lvlText w:val="%1.%2.%3.%4.%5.%6"/>
      <w:lvlJc w:val="left"/>
      <w:pPr>
        <w:tabs>
          <w:tab w:val="left" w:pos="3225"/>
        </w:tabs>
        <w:ind w:left="3225" w:hanging="1440"/>
      </w:pPr>
      <w:rPr>
        <w:rFonts w:hint="default"/>
        <w:color w:val="000000"/>
      </w:rPr>
    </w:lvl>
    <w:lvl w:ilvl="6">
      <w:start w:val="1"/>
      <w:numFmt w:val="decimal"/>
      <w:lvlText w:val="%1.%2.%3.%4.%5.%6.%7"/>
      <w:lvlJc w:val="left"/>
      <w:pPr>
        <w:tabs>
          <w:tab w:val="left" w:pos="3582"/>
        </w:tabs>
        <w:ind w:left="3582" w:hanging="1440"/>
      </w:pPr>
      <w:rPr>
        <w:rFonts w:hint="default"/>
        <w:color w:val="000000"/>
      </w:rPr>
    </w:lvl>
    <w:lvl w:ilvl="7">
      <w:start w:val="1"/>
      <w:numFmt w:val="decimal"/>
      <w:lvlText w:val="%1.%2.%3.%4.%5.%6.%7.%8"/>
      <w:lvlJc w:val="left"/>
      <w:pPr>
        <w:tabs>
          <w:tab w:val="left" w:pos="4299"/>
        </w:tabs>
        <w:ind w:left="4299" w:hanging="1800"/>
      </w:pPr>
      <w:rPr>
        <w:rFonts w:hint="default"/>
        <w:color w:val="000000"/>
      </w:rPr>
    </w:lvl>
    <w:lvl w:ilvl="8">
      <w:start w:val="1"/>
      <w:numFmt w:val="decimal"/>
      <w:lvlText w:val="%1.%2.%3.%4.%5.%6.%7.%8.%9"/>
      <w:lvlJc w:val="left"/>
      <w:pPr>
        <w:tabs>
          <w:tab w:val="left" w:pos="5016"/>
        </w:tabs>
        <w:ind w:left="5016" w:hanging="2160"/>
      </w:pPr>
      <w:rPr>
        <w:rFonts w:hint="default"/>
        <w:color w:val="000000"/>
      </w:rPr>
    </w:lvl>
  </w:abstractNum>
  <w:abstractNum w:abstractNumId="9" w15:restartNumberingAfterBreak="0">
    <w:nsid w:val="6C36262B"/>
    <w:multiLevelType w:val="multilevel"/>
    <w:tmpl w:val="6C36262B"/>
    <w:lvl w:ilvl="0">
      <w:start w:val="1"/>
      <w:numFmt w:val="decimal"/>
      <w:lvlText w:val="4.%1"/>
      <w:lvlJc w:val="left"/>
      <w:pPr>
        <w:tabs>
          <w:tab w:val="left" w:pos="1260"/>
        </w:tabs>
        <w:ind w:left="1260" w:hanging="480"/>
      </w:pPr>
      <w:rPr>
        <w:rFonts w:hint="eastAsia"/>
        <w:b w:val="0"/>
        <w:i w:val="0"/>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0" w15:restartNumberingAfterBreak="0">
    <w:nsid w:val="77AC4CAE"/>
    <w:multiLevelType w:val="multilevel"/>
    <w:tmpl w:val="77AC4CAE"/>
    <w:lvl w:ilvl="0">
      <w:start w:val="7"/>
      <w:numFmt w:val="decimal"/>
      <w:lvlText w:val="%1"/>
      <w:lvlJc w:val="left"/>
      <w:pPr>
        <w:tabs>
          <w:tab w:val="left" w:pos="435"/>
        </w:tabs>
        <w:ind w:left="435" w:hanging="435"/>
      </w:pPr>
      <w:rPr>
        <w:rFonts w:hint="default"/>
      </w:rPr>
    </w:lvl>
    <w:lvl w:ilvl="1">
      <w:start w:val="1"/>
      <w:numFmt w:val="decimal"/>
      <w:lvlText w:val="%1.%2"/>
      <w:lvlJc w:val="left"/>
      <w:pPr>
        <w:tabs>
          <w:tab w:val="left" w:pos="656"/>
        </w:tabs>
        <w:ind w:left="656" w:hanging="435"/>
      </w:pPr>
      <w:rPr>
        <w:rFonts w:hint="default"/>
      </w:rPr>
    </w:lvl>
    <w:lvl w:ilvl="2">
      <w:start w:val="1"/>
      <w:numFmt w:val="decimal"/>
      <w:lvlText w:val="%1.%2.%3"/>
      <w:lvlJc w:val="left"/>
      <w:pPr>
        <w:tabs>
          <w:tab w:val="left" w:pos="1162"/>
        </w:tabs>
        <w:ind w:left="1162" w:hanging="720"/>
      </w:pPr>
      <w:rPr>
        <w:rFonts w:hint="default"/>
      </w:rPr>
    </w:lvl>
    <w:lvl w:ilvl="3">
      <w:start w:val="1"/>
      <w:numFmt w:val="decimal"/>
      <w:lvlText w:val="%1.%2.%3.%4"/>
      <w:lvlJc w:val="left"/>
      <w:pPr>
        <w:tabs>
          <w:tab w:val="left" w:pos="1383"/>
        </w:tabs>
        <w:ind w:left="1383" w:hanging="720"/>
      </w:pPr>
      <w:rPr>
        <w:rFonts w:hint="default"/>
      </w:rPr>
    </w:lvl>
    <w:lvl w:ilvl="4">
      <w:start w:val="1"/>
      <w:numFmt w:val="decimal"/>
      <w:lvlText w:val="%1.%2.%3.%4.%5"/>
      <w:lvlJc w:val="left"/>
      <w:pPr>
        <w:tabs>
          <w:tab w:val="left" w:pos="1964"/>
        </w:tabs>
        <w:ind w:left="1964" w:hanging="1080"/>
      </w:pPr>
      <w:rPr>
        <w:rFonts w:hint="default"/>
      </w:rPr>
    </w:lvl>
    <w:lvl w:ilvl="5">
      <w:start w:val="1"/>
      <w:numFmt w:val="decimal"/>
      <w:lvlText w:val="%1.%2.%3.%4.%5.%6"/>
      <w:lvlJc w:val="left"/>
      <w:pPr>
        <w:tabs>
          <w:tab w:val="left" w:pos="2185"/>
        </w:tabs>
        <w:ind w:left="2185" w:hanging="1080"/>
      </w:pPr>
      <w:rPr>
        <w:rFonts w:hint="default"/>
      </w:rPr>
    </w:lvl>
    <w:lvl w:ilvl="6">
      <w:start w:val="1"/>
      <w:numFmt w:val="decimal"/>
      <w:lvlText w:val="%1.%2.%3.%4.%5.%6.%7"/>
      <w:lvlJc w:val="left"/>
      <w:pPr>
        <w:tabs>
          <w:tab w:val="left" w:pos="2406"/>
        </w:tabs>
        <w:ind w:left="2406" w:hanging="1080"/>
      </w:pPr>
      <w:rPr>
        <w:rFonts w:hint="default"/>
      </w:rPr>
    </w:lvl>
    <w:lvl w:ilvl="7">
      <w:start w:val="1"/>
      <w:numFmt w:val="decimal"/>
      <w:lvlText w:val="%1.%2.%3.%4.%5.%6.%7.%8"/>
      <w:lvlJc w:val="left"/>
      <w:pPr>
        <w:tabs>
          <w:tab w:val="left" w:pos="2987"/>
        </w:tabs>
        <w:ind w:left="2987" w:hanging="1440"/>
      </w:pPr>
      <w:rPr>
        <w:rFonts w:hint="default"/>
      </w:rPr>
    </w:lvl>
    <w:lvl w:ilvl="8">
      <w:start w:val="1"/>
      <w:numFmt w:val="decimal"/>
      <w:lvlText w:val="%1.%2.%3.%4.%5.%6.%7.%8.%9"/>
      <w:lvlJc w:val="left"/>
      <w:pPr>
        <w:tabs>
          <w:tab w:val="left" w:pos="3208"/>
        </w:tabs>
        <w:ind w:left="3208" w:hanging="1440"/>
      </w:pPr>
      <w:rPr>
        <w:rFonts w:hint="default"/>
      </w:rPr>
    </w:lvl>
  </w:abstractNum>
  <w:num w:numId="1" w16cid:durableId="232858398">
    <w:abstractNumId w:val="0"/>
  </w:num>
  <w:num w:numId="2" w16cid:durableId="2108695126">
    <w:abstractNumId w:val="4"/>
  </w:num>
  <w:num w:numId="3" w16cid:durableId="1644001268">
    <w:abstractNumId w:val="8"/>
  </w:num>
  <w:num w:numId="4" w16cid:durableId="233636086">
    <w:abstractNumId w:val="7"/>
  </w:num>
  <w:num w:numId="5" w16cid:durableId="1920288098">
    <w:abstractNumId w:val="9"/>
  </w:num>
  <w:num w:numId="6" w16cid:durableId="306712220">
    <w:abstractNumId w:val="10"/>
  </w:num>
  <w:num w:numId="7" w16cid:durableId="1914780850">
    <w:abstractNumId w:val="3"/>
  </w:num>
  <w:num w:numId="8" w16cid:durableId="2112505479">
    <w:abstractNumId w:val="5"/>
  </w:num>
  <w:num w:numId="9" w16cid:durableId="742871930">
    <w:abstractNumId w:val="2"/>
  </w:num>
  <w:num w:numId="10" w16cid:durableId="1408376977">
    <w:abstractNumId w:val="1"/>
  </w:num>
  <w:num w:numId="11" w16cid:durableId="411784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244"/>
    <w:rsid w:val="00000A96"/>
    <w:rsid w:val="000215FB"/>
    <w:rsid w:val="00022822"/>
    <w:rsid w:val="00030B20"/>
    <w:rsid w:val="00054286"/>
    <w:rsid w:val="000712B6"/>
    <w:rsid w:val="0009039F"/>
    <w:rsid w:val="000939BE"/>
    <w:rsid w:val="00094C28"/>
    <w:rsid w:val="000A31BF"/>
    <w:rsid w:val="00113F40"/>
    <w:rsid w:val="00141829"/>
    <w:rsid w:val="00145642"/>
    <w:rsid w:val="0015522D"/>
    <w:rsid w:val="00167636"/>
    <w:rsid w:val="001D11E5"/>
    <w:rsid w:val="001E277D"/>
    <w:rsid w:val="001F6687"/>
    <w:rsid w:val="00211DB4"/>
    <w:rsid w:val="00226F0E"/>
    <w:rsid w:val="00230D08"/>
    <w:rsid w:val="00277A50"/>
    <w:rsid w:val="00285388"/>
    <w:rsid w:val="002A4310"/>
    <w:rsid w:val="002B1D2D"/>
    <w:rsid w:val="002B3780"/>
    <w:rsid w:val="002B7179"/>
    <w:rsid w:val="0030571B"/>
    <w:rsid w:val="00316799"/>
    <w:rsid w:val="00344536"/>
    <w:rsid w:val="00355441"/>
    <w:rsid w:val="00366193"/>
    <w:rsid w:val="00367EAE"/>
    <w:rsid w:val="003B3F3A"/>
    <w:rsid w:val="00426F48"/>
    <w:rsid w:val="00427866"/>
    <w:rsid w:val="00443201"/>
    <w:rsid w:val="004743A7"/>
    <w:rsid w:val="004D530F"/>
    <w:rsid w:val="004D78CF"/>
    <w:rsid w:val="004E436E"/>
    <w:rsid w:val="004F3056"/>
    <w:rsid w:val="004F44D6"/>
    <w:rsid w:val="00505126"/>
    <w:rsid w:val="00510477"/>
    <w:rsid w:val="0051210C"/>
    <w:rsid w:val="00521D74"/>
    <w:rsid w:val="00527696"/>
    <w:rsid w:val="0054647F"/>
    <w:rsid w:val="00554D28"/>
    <w:rsid w:val="00555F44"/>
    <w:rsid w:val="00581FF1"/>
    <w:rsid w:val="0059391E"/>
    <w:rsid w:val="00594FD5"/>
    <w:rsid w:val="005A7BD4"/>
    <w:rsid w:val="005C6DC8"/>
    <w:rsid w:val="005F2503"/>
    <w:rsid w:val="00601B2F"/>
    <w:rsid w:val="0060649E"/>
    <w:rsid w:val="00611487"/>
    <w:rsid w:val="0061725E"/>
    <w:rsid w:val="00635D2C"/>
    <w:rsid w:val="00635F9D"/>
    <w:rsid w:val="006558EC"/>
    <w:rsid w:val="00655908"/>
    <w:rsid w:val="00665127"/>
    <w:rsid w:val="0067208D"/>
    <w:rsid w:val="006A2AF3"/>
    <w:rsid w:val="006D4721"/>
    <w:rsid w:val="006F29A2"/>
    <w:rsid w:val="00724435"/>
    <w:rsid w:val="007263EF"/>
    <w:rsid w:val="00757FB2"/>
    <w:rsid w:val="0078053D"/>
    <w:rsid w:val="007B0B80"/>
    <w:rsid w:val="007D23CE"/>
    <w:rsid w:val="007F190F"/>
    <w:rsid w:val="007F4FA1"/>
    <w:rsid w:val="008134D4"/>
    <w:rsid w:val="00820905"/>
    <w:rsid w:val="008461EE"/>
    <w:rsid w:val="0085331E"/>
    <w:rsid w:val="00853F90"/>
    <w:rsid w:val="008546A1"/>
    <w:rsid w:val="00860410"/>
    <w:rsid w:val="00886221"/>
    <w:rsid w:val="00890C2F"/>
    <w:rsid w:val="008A4216"/>
    <w:rsid w:val="008A4284"/>
    <w:rsid w:val="008B1474"/>
    <w:rsid w:val="008C4B44"/>
    <w:rsid w:val="008D0688"/>
    <w:rsid w:val="008E103E"/>
    <w:rsid w:val="008F237F"/>
    <w:rsid w:val="0090493D"/>
    <w:rsid w:val="0091223B"/>
    <w:rsid w:val="00913611"/>
    <w:rsid w:val="00954814"/>
    <w:rsid w:val="00961A41"/>
    <w:rsid w:val="009728CF"/>
    <w:rsid w:val="00972C7A"/>
    <w:rsid w:val="00990E42"/>
    <w:rsid w:val="0099523D"/>
    <w:rsid w:val="009A16E1"/>
    <w:rsid w:val="009B798B"/>
    <w:rsid w:val="00A12224"/>
    <w:rsid w:val="00A134C5"/>
    <w:rsid w:val="00A824E7"/>
    <w:rsid w:val="00A945A0"/>
    <w:rsid w:val="00AB5A3E"/>
    <w:rsid w:val="00B05D5B"/>
    <w:rsid w:val="00B226B5"/>
    <w:rsid w:val="00B33636"/>
    <w:rsid w:val="00B53CD4"/>
    <w:rsid w:val="00B62B7E"/>
    <w:rsid w:val="00B73C70"/>
    <w:rsid w:val="00B92C8F"/>
    <w:rsid w:val="00BB6E10"/>
    <w:rsid w:val="00BC664E"/>
    <w:rsid w:val="00BE122F"/>
    <w:rsid w:val="00BE7198"/>
    <w:rsid w:val="00C1060E"/>
    <w:rsid w:val="00C45970"/>
    <w:rsid w:val="00C61A9D"/>
    <w:rsid w:val="00C73372"/>
    <w:rsid w:val="00C748C8"/>
    <w:rsid w:val="00C84C51"/>
    <w:rsid w:val="00C86187"/>
    <w:rsid w:val="00C87FF1"/>
    <w:rsid w:val="00C93358"/>
    <w:rsid w:val="00CA43BA"/>
    <w:rsid w:val="00CE0F2F"/>
    <w:rsid w:val="00CF01E0"/>
    <w:rsid w:val="00D00B0C"/>
    <w:rsid w:val="00D05901"/>
    <w:rsid w:val="00D15B73"/>
    <w:rsid w:val="00D36244"/>
    <w:rsid w:val="00D52292"/>
    <w:rsid w:val="00D562EE"/>
    <w:rsid w:val="00D62DBB"/>
    <w:rsid w:val="00D80181"/>
    <w:rsid w:val="00D90029"/>
    <w:rsid w:val="00D955B9"/>
    <w:rsid w:val="00D976E4"/>
    <w:rsid w:val="00DB781A"/>
    <w:rsid w:val="00DF2537"/>
    <w:rsid w:val="00DF518B"/>
    <w:rsid w:val="00DF76F0"/>
    <w:rsid w:val="00E033B7"/>
    <w:rsid w:val="00E071C9"/>
    <w:rsid w:val="00E1529A"/>
    <w:rsid w:val="00E15BD4"/>
    <w:rsid w:val="00E307BE"/>
    <w:rsid w:val="00E34F83"/>
    <w:rsid w:val="00E55F3C"/>
    <w:rsid w:val="00E90A43"/>
    <w:rsid w:val="00EA1730"/>
    <w:rsid w:val="00EB0ADC"/>
    <w:rsid w:val="00EB7FA3"/>
    <w:rsid w:val="00EE47F1"/>
    <w:rsid w:val="00F10060"/>
    <w:rsid w:val="00F12731"/>
    <w:rsid w:val="00F37FE6"/>
    <w:rsid w:val="00F74596"/>
    <w:rsid w:val="00F84F12"/>
    <w:rsid w:val="00F84FE7"/>
    <w:rsid w:val="00F965C0"/>
    <w:rsid w:val="00FB19CF"/>
    <w:rsid w:val="00FB68B7"/>
    <w:rsid w:val="00FC6930"/>
    <w:rsid w:val="075C6111"/>
    <w:rsid w:val="31B1134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E24CE"/>
  <w15:docId w15:val="{5DE78772-5EB2-4FD1-8E09-DA70CBCB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523D"/>
    <w:rPr>
      <w:rFonts w:eastAsia="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99523D"/>
  </w:style>
  <w:style w:type="paragraph" w:styleId="a5">
    <w:name w:val="Body Text Indent"/>
    <w:basedOn w:val="a"/>
    <w:qFormat/>
    <w:rsid w:val="0099523D"/>
    <w:pPr>
      <w:widowControl w:val="0"/>
      <w:tabs>
        <w:tab w:val="left" w:pos="400"/>
      </w:tabs>
      <w:autoSpaceDE w:val="0"/>
      <w:autoSpaceDN w:val="0"/>
      <w:adjustRightInd w:val="0"/>
      <w:spacing w:beforeLines="50" w:line="240" w:lineRule="atLeast"/>
      <w:ind w:firstLineChars="200" w:firstLine="440"/>
    </w:pPr>
    <w:rPr>
      <w:rFonts w:ascii="標楷體" w:eastAsia="標楷體"/>
      <w:sz w:val="22"/>
      <w:szCs w:val="20"/>
    </w:rPr>
  </w:style>
  <w:style w:type="paragraph" w:styleId="a6">
    <w:name w:val="Balloon Text"/>
    <w:basedOn w:val="a"/>
    <w:semiHidden/>
    <w:qFormat/>
    <w:rsid w:val="0099523D"/>
    <w:rPr>
      <w:rFonts w:ascii="Arial" w:hAnsi="Arial"/>
      <w:sz w:val="18"/>
      <w:szCs w:val="18"/>
    </w:rPr>
  </w:style>
  <w:style w:type="paragraph" w:styleId="a7">
    <w:name w:val="footer"/>
    <w:basedOn w:val="a"/>
    <w:qFormat/>
    <w:rsid w:val="0099523D"/>
    <w:pPr>
      <w:tabs>
        <w:tab w:val="center" w:pos="4153"/>
        <w:tab w:val="right" w:pos="8306"/>
      </w:tabs>
      <w:snapToGrid w:val="0"/>
    </w:pPr>
    <w:rPr>
      <w:sz w:val="20"/>
      <w:szCs w:val="20"/>
    </w:rPr>
  </w:style>
  <w:style w:type="paragraph" w:styleId="a8">
    <w:name w:val="header"/>
    <w:basedOn w:val="a"/>
    <w:rsid w:val="0099523D"/>
    <w:pPr>
      <w:tabs>
        <w:tab w:val="center" w:pos="4153"/>
        <w:tab w:val="right" w:pos="8306"/>
      </w:tabs>
      <w:snapToGrid w:val="0"/>
    </w:pPr>
    <w:rPr>
      <w:sz w:val="20"/>
      <w:szCs w:val="20"/>
    </w:rPr>
  </w:style>
  <w:style w:type="character" w:styleId="a9">
    <w:name w:val="page number"/>
    <w:basedOn w:val="a0"/>
    <w:qFormat/>
    <w:rsid w:val="0099523D"/>
  </w:style>
  <w:style w:type="character" w:styleId="aa">
    <w:name w:val="annotation reference"/>
    <w:basedOn w:val="a0"/>
    <w:rsid w:val="0099523D"/>
    <w:rPr>
      <w:sz w:val="18"/>
      <w:szCs w:val="18"/>
    </w:rPr>
  </w:style>
  <w:style w:type="paragraph" w:customStyle="1" w:styleId="1">
    <w:name w:val="清單段落1"/>
    <w:basedOn w:val="a"/>
    <w:uiPriority w:val="34"/>
    <w:qFormat/>
    <w:rsid w:val="0099523D"/>
    <w:pPr>
      <w:ind w:leftChars="200" w:left="480"/>
    </w:pPr>
  </w:style>
  <w:style w:type="paragraph" w:styleId="ab">
    <w:name w:val="Revision"/>
    <w:hidden/>
    <w:uiPriority w:val="99"/>
    <w:unhideWhenUsed/>
    <w:rsid w:val="00D15B73"/>
    <w:rPr>
      <w:rFonts w:eastAsia="新細明體"/>
      <w:sz w:val="24"/>
      <w:szCs w:val="24"/>
    </w:rPr>
  </w:style>
  <w:style w:type="paragraph" w:styleId="ac">
    <w:name w:val="annotation subject"/>
    <w:basedOn w:val="a3"/>
    <w:next w:val="a3"/>
    <w:link w:val="ad"/>
    <w:semiHidden/>
    <w:unhideWhenUsed/>
    <w:rsid w:val="00611487"/>
    <w:rPr>
      <w:b/>
      <w:bCs/>
    </w:rPr>
  </w:style>
  <w:style w:type="character" w:customStyle="1" w:styleId="a4">
    <w:name w:val="註解文字 字元"/>
    <w:basedOn w:val="a0"/>
    <w:link w:val="a3"/>
    <w:rsid w:val="00611487"/>
    <w:rPr>
      <w:rFonts w:eastAsia="新細明體"/>
      <w:sz w:val="24"/>
      <w:szCs w:val="24"/>
    </w:rPr>
  </w:style>
  <w:style w:type="character" w:customStyle="1" w:styleId="ad">
    <w:name w:val="註解主旨 字元"/>
    <w:basedOn w:val="a4"/>
    <w:link w:val="ac"/>
    <w:semiHidden/>
    <w:rsid w:val="00611487"/>
    <w:rPr>
      <w:rFonts w:eastAsia="新細明體"/>
      <w:b/>
      <w:bCs/>
      <w:sz w:val="24"/>
      <w:szCs w:val="24"/>
    </w:rPr>
  </w:style>
  <w:style w:type="table" w:customStyle="1" w:styleId="TableGrid">
    <w:name w:val="TableGrid"/>
    <w:rsid w:val="008461EE"/>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paragraph" w:customStyle="1" w:styleId="paragraph">
    <w:name w:val="paragraph"/>
    <w:basedOn w:val="a"/>
    <w:rsid w:val="00C93358"/>
    <w:pPr>
      <w:spacing w:before="100" w:beforeAutospacing="1" w:after="100" w:afterAutospacing="1"/>
    </w:pPr>
    <w:rPr>
      <w:rFonts w:ascii="新細明體" w:hAnsi="新細明體" w:cs="新細明體"/>
    </w:rPr>
  </w:style>
  <w:style w:type="character" w:customStyle="1" w:styleId="normaltextrun">
    <w:name w:val="normaltextrun"/>
    <w:basedOn w:val="a0"/>
    <w:rsid w:val="00C93358"/>
  </w:style>
  <w:style w:type="character" w:customStyle="1" w:styleId="eop">
    <w:name w:val="eop"/>
    <w:basedOn w:val="a0"/>
    <w:rsid w:val="00C9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9017">
      <w:bodyDiv w:val="1"/>
      <w:marLeft w:val="0"/>
      <w:marRight w:val="0"/>
      <w:marTop w:val="0"/>
      <w:marBottom w:val="0"/>
      <w:divBdr>
        <w:top w:val="none" w:sz="0" w:space="0" w:color="auto"/>
        <w:left w:val="none" w:sz="0" w:space="0" w:color="auto"/>
        <w:bottom w:val="none" w:sz="0" w:space="0" w:color="auto"/>
        <w:right w:val="none" w:sz="0" w:space="0" w:color="auto"/>
      </w:divBdr>
    </w:div>
    <w:div w:id="71125318">
      <w:bodyDiv w:val="1"/>
      <w:marLeft w:val="0"/>
      <w:marRight w:val="0"/>
      <w:marTop w:val="0"/>
      <w:marBottom w:val="0"/>
      <w:divBdr>
        <w:top w:val="none" w:sz="0" w:space="0" w:color="auto"/>
        <w:left w:val="none" w:sz="0" w:space="0" w:color="auto"/>
        <w:bottom w:val="none" w:sz="0" w:space="0" w:color="auto"/>
        <w:right w:val="none" w:sz="0" w:space="0" w:color="auto"/>
      </w:divBdr>
    </w:div>
    <w:div w:id="130177100">
      <w:bodyDiv w:val="1"/>
      <w:marLeft w:val="0"/>
      <w:marRight w:val="0"/>
      <w:marTop w:val="0"/>
      <w:marBottom w:val="0"/>
      <w:divBdr>
        <w:top w:val="none" w:sz="0" w:space="0" w:color="auto"/>
        <w:left w:val="none" w:sz="0" w:space="0" w:color="auto"/>
        <w:bottom w:val="none" w:sz="0" w:space="0" w:color="auto"/>
        <w:right w:val="none" w:sz="0" w:space="0" w:color="auto"/>
      </w:divBdr>
    </w:div>
    <w:div w:id="130830727">
      <w:bodyDiv w:val="1"/>
      <w:marLeft w:val="0"/>
      <w:marRight w:val="0"/>
      <w:marTop w:val="0"/>
      <w:marBottom w:val="0"/>
      <w:divBdr>
        <w:top w:val="none" w:sz="0" w:space="0" w:color="auto"/>
        <w:left w:val="none" w:sz="0" w:space="0" w:color="auto"/>
        <w:bottom w:val="none" w:sz="0" w:space="0" w:color="auto"/>
        <w:right w:val="none" w:sz="0" w:space="0" w:color="auto"/>
      </w:divBdr>
    </w:div>
    <w:div w:id="168952960">
      <w:bodyDiv w:val="1"/>
      <w:marLeft w:val="0"/>
      <w:marRight w:val="0"/>
      <w:marTop w:val="0"/>
      <w:marBottom w:val="0"/>
      <w:divBdr>
        <w:top w:val="none" w:sz="0" w:space="0" w:color="auto"/>
        <w:left w:val="none" w:sz="0" w:space="0" w:color="auto"/>
        <w:bottom w:val="none" w:sz="0" w:space="0" w:color="auto"/>
        <w:right w:val="none" w:sz="0" w:space="0" w:color="auto"/>
      </w:divBdr>
    </w:div>
    <w:div w:id="254368698">
      <w:bodyDiv w:val="1"/>
      <w:marLeft w:val="0"/>
      <w:marRight w:val="0"/>
      <w:marTop w:val="0"/>
      <w:marBottom w:val="0"/>
      <w:divBdr>
        <w:top w:val="none" w:sz="0" w:space="0" w:color="auto"/>
        <w:left w:val="none" w:sz="0" w:space="0" w:color="auto"/>
        <w:bottom w:val="none" w:sz="0" w:space="0" w:color="auto"/>
        <w:right w:val="none" w:sz="0" w:space="0" w:color="auto"/>
      </w:divBdr>
    </w:div>
    <w:div w:id="275059724">
      <w:bodyDiv w:val="1"/>
      <w:marLeft w:val="0"/>
      <w:marRight w:val="0"/>
      <w:marTop w:val="0"/>
      <w:marBottom w:val="0"/>
      <w:divBdr>
        <w:top w:val="none" w:sz="0" w:space="0" w:color="auto"/>
        <w:left w:val="none" w:sz="0" w:space="0" w:color="auto"/>
        <w:bottom w:val="none" w:sz="0" w:space="0" w:color="auto"/>
        <w:right w:val="none" w:sz="0" w:space="0" w:color="auto"/>
      </w:divBdr>
    </w:div>
    <w:div w:id="383525381">
      <w:bodyDiv w:val="1"/>
      <w:marLeft w:val="0"/>
      <w:marRight w:val="0"/>
      <w:marTop w:val="0"/>
      <w:marBottom w:val="0"/>
      <w:divBdr>
        <w:top w:val="none" w:sz="0" w:space="0" w:color="auto"/>
        <w:left w:val="none" w:sz="0" w:space="0" w:color="auto"/>
        <w:bottom w:val="none" w:sz="0" w:space="0" w:color="auto"/>
        <w:right w:val="none" w:sz="0" w:space="0" w:color="auto"/>
      </w:divBdr>
    </w:div>
    <w:div w:id="387343259">
      <w:bodyDiv w:val="1"/>
      <w:marLeft w:val="0"/>
      <w:marRight w:val="0"/>
      <w:marTop w:val="0"/>
      <w:marBottom w:val="0"/>
      <w:divBdr>
        <w:top w:val="none" w:sz="0" w:space="0" w:color="auto"/>
        <w:left w:val="none" w:sz="0" w:space="0" w:color="auto"/>
        <w:bottom w:val="none" w:sz="0" w:space="0" w:color="auto"/>
        <w:right w:val="none" w:sz="0" w:space="0" w:color="auto"/>
      </w:divBdr>
    </w:div>
    <w:div w:id="433019841">
      <w:bodyDiv w:val="1"/>
      <w:marLeft w:val="0"/>
      <w:marRight w:val="0"/>
      <w:marTop w:val="0"/>
      <w:marBottom w:val="0"/>
      <w:divBdr>
        <w:top w:val="none" w:sz="0" w:space="0" w:color="auto"/>
        <w:left w:val="none" w:sz="0" w:space="0" w:color="auto"/>
        <w:bottom w:val="none" w:sz="0" w:space="0" w:color="auto"/>
        <w:right w:val="none" w:sz="0" w:space="0" w:color="auto"/>
      </w:divBdr>
      <w:divsChild>
        <w:div w:id="1702197877">
          <w:marLeft w:val="0"/>
          <w:marRight w:val="0"/>
          <w:marTop w:val="0"/>
          <w:marBottom w:val="0"/>
          <w:divBdr>
            <w:top w:val="none" w:sz="0" w:space="0" w:color="auto"/>
            <w:left w:val="none" w:sz="0" w:space="0" w:color="auto"/>
            <w:bottom w:val="none" w:sz="0" w:space="0" w:color="auto"/>
            <w:right w:val="none" w:sz="0" w:space="0" w:color="auto"/>
          </w:divBdr>
        </w:div>
        <w:div w:id="2128233801">
          <w:marLeft w:val="0"/>
          <w:marRight w:val="0"/>
          <w:marTop w:val="0"/>
          <w:marBottom w:val="0"/>
          <w:divBdr>
            <w:top w:val="none" w:sz="0" w:space="0" w:color="auto"/>
            <w:left w:val="none" w:sz="0" w:space="0" w:color="auto"/>
            <w:bottom w:val="none" w:sz="0" w:space="0" w:color="auto"/>
            <w:right w:val="none" w:sz="0" w:space="0" w:color="auto"/>
          </w:divBdr>
        </w:div>
      </w:divsChild>
    </w:div>
    <w:div w:id="452869446">
      <w:bodyDiv w:val="1"/>
      <w:marLeft w:val="0"/>
      <w:marRight w:val="0"/>
      <w:marTop w:val="0"/>
      <w:marBottom w:val="0"/>
      <w:divBdr>
        <w:top w:val="none" w:sz="0" w:space="0" w:color="auto"/>
        <w:left w:val="none" w:sz="0" w:space="0" w:color="auto"/>
        <w:bottom w:val="none" w:sz="0" w:space="0" w:color="auto"/>
        <w:right w:val="none" w:sz="0" w:space="0" w:color="auto"/>
      </w:divBdr>
    </w:div>
    <w:div w:id="461771061">
      <w:bodyDiv w:val="1"/>
      <w:marLeft w:val="0"/>
      <w:marRight w:val="0"/>
      <w:marTop w:val="0"/>
      <w:marBottom w:val="0"/>
      <w:divBdr>
        <w:top w:val="none" w:sz="0" w:space="0" w:color="auto"/>
        <w:left w:val="none" w:sz="0" w:space="0" w:color="auto"/>
        <w:bottom w:val="none" w:sz="0" w:space="0" w:color="auto"/>
        <w:right w:val="none" w:sz="0" w:space="0" w:color="auto"/>
      </w:divBdr>
    </w:div>
    <w:div w:id="563567498">
      <w:bodyDiv w:val="1"/>
      <w:marLeft w:val="0"/>
      <w:marRight w:val="0"/>
      <w:marTop w:val="0"/>
      <w:marBottom w:val="0"/>
      <w:divBdr>
        <w:top w:val="none" w:sz="0" w:space="0" w:color="auto"/>
        <w:left w:val="none" w:sz="0" w:space="0" w:color="auto"/>
        <w:bottom w:val="none" w:sz="0" w:space="0" w:color="auto"/>
        <w:right w:val="none" w:sz="0" w:space="0" w:color="auto"/>
      </w:divBdr>
    </w:div>
    <w:div w:id="568885015">
      <w:bodyDiv w:val="1"/>
      <w:marLeft w:val="0"/>
      <w:marRight w:val="0"/>
      <w:marTop w:val="0"/>
      <w:marBottom w:val="0"/>
      <w:divBdr>
        <w:top w:val="none" w:sz="0" w:space="0" w:color="auto"/>
        <w:left w:val="none" w:sz="0" w:space="0" w:color="auto"/>
        <w:bottom w:val="none" w:sz="0" w:space="0" w:color="auto"/>
        <w:right w:val="none" w:sz="0" w:space="0" w:color="auto"/>
      </w:divBdr>
    </w:div>
    <w:div w:id="629359877">
      <w:bodyDiv w:val="1"/>
      <w:marLeft w:val="0"/>
      <w:marRight w:val="0"/>
      <w:marTop w:val="0"/>
      <w:marBottom w:val="0"/>
      <w:divBdr>
        <w:top w:val="none" w:sz="0" w:space="0" w:color="auto"/>
        <w:left w:val="none" w:sz="0" w:space="0" w:color="auto"/>
        <w:bottom w:val="none" w:sz="0" w:space="0" w:color="auto"/>
        <w:right w:val="none" w:sz="0" w:space="0" w:color="auto"/>
      </w:divBdr>
    </w:div>
    <w:div w:id="709649466">
      <w:bodyDiv w:val="1"/>
      <w:marLeft w:val="0"/>
      <w:marRight w:val="0"/>
      <w:marTop w:val="0"/>
      <w:marBottom w:val="0"/>
      <w:divBdr>
        <w:top w:val="none" w:sz="0" w:space="0" w:color="auto"/>
        <w:left w:val="none" w:sz="0" w:space="0" w:color="auto"/>
        <w:bottom w:val="none" w:sz="0" w:space="0" w:color="auto"/>
        <w:right w:val="none" w:sz="0" w:space="0" w:color="auto"/>
      </w:divBdr>
    </w:div>
    <w:div w:id="711224935">
      <w:bodyDiv w:val="1"/>
      <w:marLeft w:val="0"/>
      <w:marRight w:val="0"/>
      <w:marTop w:val="0"/>
      <w:marBottom w:val="0"/>
      <w:divBdr>
        <w:top w:val="none" w:sz="0" w:space="0" w:color="auto"/>
        <w:left w:val="none" w:sz="0" w:space="0" w:color="auto"/>
        <w:bottom w:val="none" w:sz="0" w:space="0" w:color="auto"/>
        <w:right w:val="none" w:sz="0" w:space="0" w:color="auto"/>
      </w:divBdr>
    </w:div>
    <w:div w:id="713845214">
      <w:bodyDiv w:val="1"/>
      <w:marLeft w:val="0"/>
      <w:marRight w:val="0"/>
      <w:marTop w:val="0"/>
      <w:marBottom w:val="0"/>
      <w:divBdr>
        <w:top w:val="none" w:sz="0" w:space="0" w:color="auto"/>
        <w:left w:val="none" w:sz="0" w:space="0" w:color="auto"/>
        <w:bottom w:val="none" w:sz="0" w:space="0" w:color="auto"/>
        <w:right w:val="none" w:sz="0" w:space="0" w:color="auto"/>
      </w:divBdr>
    </w:div>
    <w:div w:id="719280378">
      <w:bodyDiv w:val="1"/>
      <w:marLeft w:val="0"/>
      <w:marRight w:val="0"/>
      <w:marTop w:val="0"/>
      <w:marBottom w:val="0"/>
      <w:divBdr>
        <w:top w:val="none" w:sz="0" w:space="0" w:color="auto"/>
        <w:left w:val="none" w:sz="0" w:space="0" w:color="auto"/>
        <w:bottom w:val="none" w:sz="0" w:space="0" w:color="auto"/>
        <w:right w:val="none" w:sz="0" w:space="0" w:color="auto"/>
      </w:divBdr>
    </w:div>
    <w:div w:id="743651084">
      <w:bodyDiv w:val="1"/>
      <w:marLeft w:val="0"/>
      <w:marRight w:val="0"/>
      <w:marTop w:val="0"/>
      <w:marBottom w:val="0"/>
      <w:divBdr>
        <w:top w:val="none" w:sz="0" w:space="0" w:color="auto"/>
        <w:left w:val="none" w:sz="0" w:space="0" w:color="auto"/>
        <w:bottom w:val="none" w:sz="0" w:space="0" w:color="auto"/>
        <w:right w:val="none" w:sz="0" w:space="0" w:color="auto"/>
      </w:divBdr>
    </w:div>
    <w:div w:id="846284730">
      <w:bodyDiv w:val="1"/>
      <w:marLeft w:val="0"/>
      <w:marRight w:val="0"/>
      <w:marTop w:val="0"/>
      <w:marBottom w:val="0"/>
      <w:divBdr>
        <w:top w:val="none" w:sz="0" w:space="0" w:color="auto"/>
        <w:left w:val="none" w:sz="0" w:space="0" w:color="auto"/>
        <w:bottom w:val="none" w:sz="0" w:space="0" w:color="auto"/>
        <w:right w:val="none" w:sz="0" w:space="0" w:color="auto"/>
      </w:divBdr>
    </w:div>
    <w:div w:id="914782109">
      <w:bodyDiv w:val="1"/>
      <w:marLeft w:val="0"/>
      <w:marRight w:val="0"/>
      <w:marTop w:val="0"/>
      <w:marBottom w:val="0"/>
      <w:divBdr>
        <w:top w:val="none" w:sz="0" w:space="0" w:color="auto"/>
        <w:left w:val="none" w:sz="0" w:space="0" w:color="auto"/>
        <w:bottom w:val="none" w:sz="0" w:space="0" w:color="auto"/>
        <w:right w:val="none" w:sz="0" w:space="0" w:color="auto"/>
      </w:divBdr>
    </w:div>
    <w:div w:id="992175925">
      <w:bodyDiv w:val="1"/>
      <w:marLeft w:val="0"/>
      <w:marRight w:val="0"/>
      <w:marTop w:val="0"/>
      <w:marBottom w:val="0"/>
      <w:divBdr>
        <w:top w:val="none" w:sz="0" w:space="0" w:color="auto"/>
        <w:left w:val="none" w:sz="0" w:space="0" w:color="auto"/>
        <w:bottom w:val="none" w:sz="0" w:space="0" w:color="auto"/>
        <w:right w:val="none" w:sz="0" w:space="0" w:color="auto"/>
      </w:divBdr>
    </w:div>
    <w:div w:id="1004629956">
      <w:bodyDiv w:val="1"/>
      <w:marLeft w:val="0"/>
      <w:marRight w:val="0"/>
      <w:marTop w:val="0"/>
      <w:marBottom w:val="0"/>
      <w:divBdr>
        <w:top w:val="none" w:sz="0" w:space="0" w:color="auto"/>
        <w:left w:val="none" w:sz="0" w:space="0" w:color="auto"/>
        <w:bottom w:val="none" w:sz="0" w:space="0" w:color="auto"/>
        <w:right w:val="none" w:sz="0" w:space="0" w:color="auto"/>
      </w:divBdr>
    </w:div>
    <w:div w:id="1004936301">
      <w:bodyDiv w:val="1"/>
      <w:marLeft w:val="0"/>
      <w:marRight w:val="0"/>
      <w:marTop w:val="0"/>
      <w:marBottom w:val="0"/>
      <w:divBdr>
        <w:top w:val="none" w:sz="0" w:space="0" w:color="auto"/>
        <w:left w:val="none" w:sz="0" w:space="0" w:color="auto"/>
        <w:bottom w:val="none" w:sz="0" w:space="0" w:color="auto"/>
        <w:right w:val="none" w:sz="0" w:space="0" w:color="auto"/>
      </w:divBdr>
    </w:div>
    <w:div w:id="1022781682">
      <w:bodyDiv w:val="1"/>
      <w:marLeft w:val="0"/>
      <w:marRight w:val="0"/>
      <w:marTop w:val="0"/>
      <w:marBottom w:val="0"/>
      <w:divBdr>
        <w:top w:val="none" w:sz="0" w:space="0" w:color="auto"/>
        <w:left w:val="none" w:sz="0" w:space="0" w:color="auto"/>
        <w:bottom w:val="none" w:sz="0" w:space="0" w:color="auto"/>
        <w:right w:val="none" w:sz="0" w:space="0" w:color="auto"/>
      </w:divBdr>
    </w:div>
    <w:div w:id="1126705871">
      <w:bodyDiv w:val="1"/>
      <w:marLeft w:val="0"/>
      <w:marRight w:val="0"/>
      <w:marTop w:val="0"/>
      <w:marBottom w:val="0"/>
      <w:divBdr>
        <w:top w:val="none" w:sz="0" w:space="0" w:color="auto"/>
        <w:left w:val="none" w:sz="0" w:space="0" w:color="auto"/>
        <w:bottom w:val="none" w:sz="0" w:space="0" w:color="auto"/>
        <w:right w:val="none" w:sz="0" w:space="0" w:color="auto"/>
      </w:divBdr>
    </w:div>
    <w:div w:id="1145853940">
      <w:bodyDiv w:val="1"/>
      <w:marLeft w:val="0"/>
      <w:marRight w:val="0"/>
      <w:marTop w:val="0"/>
      <w:marBottom w:val="0"/>
      <w:divBdr>
        <w:top w:val="none" w:sz="0" w:space="0" w:color="auto"/>
        <w:left w:val="none" w:sz="0" w:space="0" w:color="auto"/>
        <w:bottom w:val="none" w:sz="0" w:space="0" w:color="auto"/>
        <w:right w:val="none" w:sz="0" w:space="0" w:color="auto"/>
      </w:divBdr>
    </w:div>
    <w:div w:id="1150513608">
      <w:bodyDiv w:val="1"/>
      <w:marLeft w:val="0"/>
      <w:marRight w:val="0"/>
      <w:marTop w:val="0"/>
      <w:marBottom w:val="0"/>
      <w:divBdr>
        <w:top w:val="none" w:sz="0" w:space="0" w:color="auto"/>
        <w:left w:val="none" w:sz="0" w:space="0" w:color="auto"/>
        <w:bottom w:val="none" w:sz="0" w:space="0" w:color="auto"/>
        <w:right w:val="none" w:sz="0" w:space="0" w:color="auto"/>
      </w:divBdr>
    </w:div>
    <w:div w:id="1152671566">
      <w:bodyDiv w:val="1"/>
      <w:marLeft w:val="0"/>
      <w:marRight w:val="0"/>
      <w:marTop w:val="0"/>
      <w:marBottom w:val="0"/>
      <w:divBdr>
        <w:top w:val="none" w:sz="0" w:space="0" w:color="auto"/>
        <w:left w:val="none" w:sz="0" w:space="0" w:color="auto"/>
        <w:bottom w:val="none" w:sz="0" w:space="0" w:color="auto"/>
        <w:right w:val="none" w:sz="0" w:space="0" w:color="auto"/>
      </w:divBdr>
    </w:div>
    <w:div w:id="1183126480">
      <w:bodyDiv w:val="1"/>
      <w:marLeft w:val="0"/>
      <w:marRight w:val="0"/>
      <w:marTop w:val="0"/>
      <w:marBottom w:val="0"/>
      <w:divBdr>
        <w:top w:val="none" w:sz="0" w:space="0" w:color="auto"/>
        <w:left w:val="none" w:sz="0" w:space="0" w:color="auto"/>
        <w:bottom w:val="none" w:sz="0" w:space="0" w:color="auto"/>
        <w:right w:val="none" w:sz="0" w:space="0" w:color="auto"/>
      </w:divBdr>
    </w:div>
    <w:div w:id="1251157582">
      <w:bodyDiv w:val="1"/>
      <w:marLeft w:val="0"/>
      <w:marRight w:val="0"/>
      <w:marTop w:val="0"/>
      <w:marBottom w:val="0"/>
      <w:divBdr>
        <w:top w:val="none" w:sz="0" w:space="0" w:color="auto"/>
        <w:left w:val="none" w:sz="0" w:space="0" w:color="auto"/>
        <w:bottom w:val="none" w:sz="0" w:space="0" w:color="auto"/>
        <w:right w:val="none" w:sz="0" w:space="0" w:color="auto"/>
      </w:divBdr>
    </w:div>
    <w:div w:id="1282297016">
      <w:bodyDiv w:val="1"/>
      <w:marLeft w:val="0"/>
      <w:marRight w:val="0"/>
      <w:marTop w:val="0"/>
      <w:marBottom w:val="0"/>
      <w:divBdr>
        <w:top w:val="none" w:sz="0" w:space="0" w:color="auto"/>
        <w:left w:val="none" w:sz="0" w:space="0" w:color="auto"/>
        <w:bottom w:val="none" w:sz="0" w:space="0" w:color="auto"/>
        <w:right w:val="none" w:sz="0" w:space="0" w:color="auto"/>
      </w:divBdr>
    </w:div>
    <w:div w:id="1288777394">
      <w:bodyDiv w:val="1"/>
      <w:marLeft w:val="0"/>
      <w:marRight w:val="0"/>
      <w:marTop w:val="0"/>
      <w:marBottom w:val="0"/>
      <w:divBdr>
        <w:top w:val="none" w:sz="0" w:space="0" w:color="auto"/>
        <w:left w:val="none" w:sz="0" w:space="0" w:color="auto"/>
        <w:bottom w:val="none" w:sz="0" w:space="0" w:color="auto"/>
        <w:right w:val="none" w:sz="0" w:space="0" w:color="auto"/>
      </w:divBdr>
    </w:div>
    <w:div w:id="1291009660">
      <w:bodyDiv w:val="1"/>
      <w:marLeft w:val="0"/>
      <w:marRight w:val="0"/>
      <w:marTop w:val="0"/>
      <w:marBottom w:val="0"/>
      <w:divBdr>
        <w:top w:val="none" w:sz="0" w:space="0" w:color="auto"/>
        <w:left w:val="none" w:sz="0" w:space="0" w:color="auto"/>
        <w:bottom w:val="none" w:sz="0" w:space="0" w:color="auto"/>
        <w:right w:val="none" w:sz="0" w:space="0" w:color="auto"/>
      </w:divBdr>
    </w:div>
    <w:div w:id="1414621997">
      <w:bodyDiv w:val="1"/>
      <w:marLeft w:val="0"/>
      <w:marRight w:val="0"/>
      <w:marTop w:val="0"/>
      <w:marBottom w:val="0"/>
      <w:divBdr>
        <w:top w:val="none" w:sz="0" w:space="0" w:color="auto"/>
        <w:left w:val="none" w:sz="0" w:space="0" w:color="auto"/>
        <w:bottom w:val="none" w:sz="0" w:space="0" w:color="auto"/>
        <w:right w:val="none" w:sz="0" w:space="0" w:color="auto"/>
      </w:divBdr>
    </w:div>
    <w:div w:id="1426727462">
      <w:bodyDiv w:val="1"/>
      <w:marLeft w:val="0"/>
      <w:marRight w:val="0"/>
      <w:marTop w:val="0"/>
      <w:marBottom w:val="0"/>
      <w:divBdr>
        <w:top w:val="none" w:sz="0" w:space="0" w:color="auto"/>
        <w:left w:val="none" w:sz="0" w:space="0" w:color="auto"/>
        <w:bottom w:val="none" w:sz="0" w:space="0" w:color="auto"/>
        <w:right w:val="none" w:sz="0" w:space="0" w:color="auto"/>
      </w:divBdr>
    </w:div>
    <w:div w:id="1451365165">
      <w:bodyDiv w:val="1"/>
      <w:marLeft w:val="0"/>
      <w:marRight w:val="0"/>
      <w:marTop w:val="0"/>
      <w:marBottom w:val="0"/>
      <w:divBdr>
        <w:top w:val="none" w:sz="0" w:space="0" w:color="auto"/>
        <w:left w:val="none" w:sz="0" w:space="0" w:color="auto"/>
        <w:bottom w:val="none" w:sz="0" w:space="0" w:color="auto"/>
        <w:right w:val="none" w:sz="0" w:space="0" w:color="auto"/>
      </w:divBdr>
    </w:div>
    <w:div w:id="1541898196">
      <w:bodyDiv w:val="1"/>
      <w:marLeft w:val="0"/>
      <w:marRight w:val="0"/>
      <w:marTop w:val="0"/>
      <w:marBottom w:val="0"/>
      <w:divBdr>
        <w:top w:val="none" w:sz="0" w:space="0" w:color="auto"/>
        <w:left w:val="none" w:sz="0" w:space="0" w:color="auto"/>
        <w:bottom w:val="none" w:sz="0" w:space="0" w:color="auto"/>
        <w:right w:val="none" w:sz="0" w:space="0" w:color="auto"/>
      </w:divBdr>
    </w:div>
    <w:div w:id="1553807622">
      <w:bodyDiv w:val="1"/>
      <w:marLeft w:val="0"/>
      <w:marRight w:val="0"/>
      <w:marTop w:val="0"/>
      <w:marBottom w:val="0"/>
      <w:divBdr>
        <w:top w:val="none" w:sz="0" w:space="0" w:color="auto"/>
        <w:left w:val="none" w:sz="0" w:space="0" w:color="auto"/>
        <w:bottom w:val="none" w:sz="0" w:space="0" w:color="auto"/>
        <w:right w:val="none" w:sz="0" w:space="0" w:color="auto"/>
      </w:divBdr>
    </w:div>
    <w:div w:id="1582912017">
      <w:bodyDiv w:val="1"/>
      <w:marLeft w:val="0"/>
      <w:marRight w:val="0"/>
      <w:marTop w:val="0"/>
      <w:marBottom w:val="0"/>
      <w:divBdr>
        <w:top w:val="none" w:sz="0" w:space="0" w:color="auto"/>
        <w:left w:val="none" w:sz="0" w:space="0" w:color="auto"/>
        <w:bottom w:val="none" w:sz="0" w:space="0" w:color="auto"/>
        <w:right w:val="none" w:sz="0" w:space="0" w:color="auto"/>
      </w:divBdr>
    </w:div>
    <w:div w:id="1608387894">
      <w:bodyDiv w:val="1"/>
      <w:marLeft w:val="0"/>
      <w:marRight w:val="0"/>
      <w:marTop w:val="0"/>
      <w:marBottom w:val="0"/>
      <w:divBdr>
        <w:top w:val="none" w:sz="0" w:space="0" w:color="auto"/>
        <w:left w:val="none" w:sz="0" w:space="0" w:color="auto"/>
        <w:bottom w:val="none" w:sz="0" w:space="0" w:color="auto"/>
        <w:right w:val="none" w:sz="0" w:space="0" w:color="auto"/>
      </w:divBdr>
    </w:div>
    <w:div w:id="1628663712">
      <w:bodyDiv w:val="1"/>
      <w:marLeft w:val="0"/>
      <w:marRight w:val="0"/>
      <w:marTop w:val="0"/>
      <w:marBottom w:val="0"/>
      <w:divBdr>
        <w:top w:val="none" w:sz="0" w:space="0" w:color="auto"/>
        <w:left w:val="none" w:sz="0" w:space="0" w:color="auto"/>
        <w:bottom w:val="none" w:sz="0" w:space="0" w:color="auto"/>
        <w:right w:val="none" w:sz="0" w:space="0" w:color="auto"/>
      </w:divBdr>
    </w:div>
    <w:div w:id="1673560026">
      <w:bodyDiv w:val="1"/>
      <w:marLeft w:val="0"/>
      <w:marRight w:val="0"/>
      <w:marTop w:val="0"/>
      <w:marBottom w:val="0"/>
      <w:divBdr>
        <w:top w:val="none" w:sz="0" w:space="0" w:color="auto"/>
        <w:left w:val="none" w:sz="0" w:space="0" w:color="auto"/>
        <w:bottom w:val="none" w:sz="0" w:space="0" w:color="auto"/>
        <w:right w:val="none" w:sz="0" w:space="0" w:color="auto"/>
      </w:divBdr>
    </w:div>
    <w:div w:id="1686327476">
      <w:bodyDiv w:val="1"/>
      <w:marLeft w:val="0"/>
      <w:marRight w:val="0"/>
      <w:marTop w:val="0"/>
      <w:marBottom w:val="0"/>
      <w:divBdr>
        <w:top w:val="none" w:sz="0" w:space="0" w:color="auto"/>
        <w:left w:val="none" w:sz="0" w:space="0" w:color="auto"/>
        <w:bottom w:val="none" w:sz="0" w:space="0" w:color="auto"/>
        <w:right w:val="none" w:sz="0" w:space="0" w:color="auto"/>
      </w:divBdr>
    </w:div>
    <w:div w:id="1695495362">
      <w:bodyDiv w:val="1"/>
      <w:marLeft w:val="0"/>
      <w:marRight w:val="0"/>
      <w:marTop w:val="0"/>
      <w:marBottom w:val="0"/>
      <w:divBdr>
        <w:top w:val="none" w:sz="0" w:space="0" w:color="auto"/>
        <w:left w:val="none" w:sz="0" w:space="0" w:color="auto"/>
        <w:bottom w:val="none" w:sz="0" w:space="0" w:color="auto"/>
        <w:right w:val="none" w:sz="0" w:space="0" w:color="auto"/>
      </w:divBdr>
    </w:div>
    <w:div w:id="1712995246">
      <w:bodyDiv w:val="1"/>
      <w:marLeft w:val="0"/>
      <w:marRight w:val="0"/>
      <w:marTop w:val="0"/>
      <w:marBottom w:val="0"/>
      <w:divBdr>
        <w:top w:val="none" w:sz="0" w:space="0" w:color="auto"/>
        <w:left w:val="none" w:sz="0" w:space="0" w:color="auto"/>
        <w:bottom w:val="none" w:sz="0" w:space="0" w:color="auto"/>
        <w:right w:val="none" w:sz="0" w:space="0" w:color="auto"/>
      </w:divBdr>
    </w:div>
    <w:div w:id="1787507024">
      <w:bodyDiv w:val="1"/>
      <w:marLeft w:val="0"/>
      <w:marRight w:val="0"/>
      <w:marTop w:val="0"/>
      <w:marBottom w:val="0"/>
      <w:divBdr>
        <w:top w:val="none" w:sz="0" w:space="0" w:color="auto"/>
        <w:left w:val="none" w:sz="0" w:space="0" w:color="auto"/>
        <w:bottom w:val="none" w:sz="0" w:space="0" w:color="auto"/>
        <w:right w:val="none" w:sz="0" w:space="0" w:color="auto"/>
      </w:divBdr>
      <w:divsChild>
        <w:div w:id="1495023292">
          <w:marLeft w:val="0"/>
          <w:marRight w:val="0"/>
          <w:marTop w:val="0"/>
          <w:marBottom w:val="0"/>
          <w:divBdr>
            <w:top w:val="none" w:sz="0" w:space="0" w:color="auto"/>
            <w:left w:val="none" w:sz="0" w:space="0" w:color="auto"/>
            <w:bottom w:val="none" w:sz="0" w:space="0" w:color="auto"/>
            <w:right w:val="none" w:sz="0" w:space="0" w:color="auto"/>
          </w:divBdr>
        </w:div>
        <w:div w:id="1342394646">
          <w:marLeft w:val="0"/>
          <w:marRight w:val="0"/>
          <w:marTop w:val="0"/>
          <w:marBottom w:val="0"/>
          <w:divBdr>
            <w:top w:val="none" w:sz="0" w:space="0" w:color="auto"/>
            <w:left w:val="none" w:sz="0" w:space="0" w:color="auto"/>
            <w:bottom w:val="none" w:sz="0" w:space="0" w:color="auto"/>
            <w:right w:val="none" w:sz="0" w:space="0" w:color="auto"/>
          </w:divBdr>
        </w:div>
        <w:div w:id="1533497876">
          <w:marLeft w:val="0"/>
          <w:marRight w:val="0"/>
          <w:marTop w:val="0"/>
          <w:marBottom w:val="0"/>
          <w:divBdr>
            <w:top w:val="none" w:sz="0" w:space="0" w:color="auto"/>
            <w:left w:val="none" w:sz="0" w:space="0" w:color="auto"/>
            <w:bottom w:val="none" w:sz="0" w:space="0" w:color="auto"/>
            <w:right w:val="none" w:sz="0" w:space="0" w:color="auto"/>
          </w:divBdr>
        </w:div>
        <w:div w:id="1709187642">
          <w:marLeft w:val="0"/>
          <w:marRight w:val="0"/>
          <w:marTop w:val="0"/>
          <w:marBottom w:val="0"/>
          <w:divBdr>
            <w:top w:val="none" w:sz="0" w:space="0" w:color="auto"/>
            <w:left w:val="none" w:sz="0" w:space="0" w:color="auto"/>
            <w:bottom w:val="none" w:sz="0" w:space="0" w:color="auto"/>
            <w:right w:val="none" w:sz="0" w:space="0" w:color="auto"/>
          </w:divBdr>
        </w:div>
        <w:div w:id="218252229">
          <w:marLeft w:val="0"/>
          <w:marRight w:val="0"/>
          <w:marTop w:val="0"/>
          <w:marBottom w:val="0"/>
          <w:divBdr>
            <w:top w:val="none" w:sz="0" w:space="0" w:color="auto"/>
            <w:left w:val="none" w:sz="0" w:space="0" w:color="auto"/>
            <w:bottom w:val="none" w:sz="0" w:space="0" w:color="auto"/>
            <w:right w:val="none" w:sz="0" w:space="0" w:color="auto"/>
          </w:divBdr>
        </w:div>
        <w:div w:id="1821730155">
          <w:marLeft w:val="0"/>
          <w:marRight w:val="0"/>
          <w:marTop w:val="0"/>
          <w:marBottom w:val="0"/>
          <w:divBdr>
            <w:top w:val="none" w:sz="0" w:space="0" w:color="auto"/>
            <w:left w:val="none" w:sz="0" w:space="0" w:color="auto"/>
            <w:bottom w:val="none" w:sz="0" w:space="0" w:color="auto"/>
            <w:right w:val="none" w:sz="0" w:space="0" w:color="auto"/>
          </w:divBdr>
        </w:div>
        <w:div w:id="1379284495">
          <w:marLeft w:val="0"/>
          <w:marRight w:val="0"/>
          <w:marTop w:val="0"/>
          <w:marBottom w:val="0"/>
          <w:divBdr>
            <w:top w:val="none" w:sz="0" w:space="0" w:color="auto"/>
            <w:left w:val="none" w:sz="0" w:space="0" w:color="auto"/>
            <w:bottom w:val="none" w:sz="0" w:space="0" w:color="auto"/>
            <w:right w:val="none" w:sz="0" w:space="0" w:color="auto"/>
          </w:divBdr>
        </w:div>
        <w:div w:id="113257593">
          <w:marLeft w:val="0"/>
          <w:marRight w:val="0"/>
          <w:marTop w:val="0"/>
          <w:marBottom w:val="0"/>
          <w:divBdr>
            <w:top w:val="none" w:sz="0" w:space="0" w:color="auto"/>
            <w:left w:val="none" w:sz="0" w:space="0" w:color="auto"/>
            <w:bottom w:val="none" w:sz="0" w:space="0" w:color="auto"/>
            <w:right w:val="none" w:sz="0" w:space="0" w:color="auto"/>
          </w:divBdr>
        </w:div>
        <w:div w:id="1018847217">
          <w:marLeft w:val="0"/>
          <w:marRight w:val="0"/>
          <w:marTop w:val="0"/>
          <w:marBottom w:val="0"/>
          <w:divBdr>
            <w:top w:val="none" w:sz="0" w:space="0" w:color="auto"/>
            <w:left w:val="none" w:sz="0" w:space="0" w:color="auto"/>
            <w:bottom w:val="none" w:sz="0" w:space="0" w:color="auto"/>
            <w:right w:val="none" w:sz="0" w:space="0" w:color="auto"/>
          </w:divBdr>
        </w:div>
        <w:div w:id="1209799397">
          <w:marLeft w:val="0"/>
          <w:marRight w:val="0"/>
          <w:marTop w:val="0"/>
          <w:marBottom w:val="0"/>
          <w:divBdr>
            <w:top w:val="none" w:sz="0" w:space="0" w:color="auto"/>
            <w:left w:val="none" w:sz="0" w:space="0" w:color="auto"/>
            <w:bottom w:val="none" w:sz="0" w:space="0" w:color="auto"/>
            <w:right w:val="none" w:sz="0" w:space="0" w:color="auto"/>
          </w:divBdr>
        </w:div>
        <w:div w:id="1591740240">
          <w:marLeft w:val="0"/>
          <w:marRight w:val="0"/>
          <w:marTop w:val="0"/>
          <w:marBottom w:val="0"/>
          <w:divBdr>
            <w:top w:val="none" w:sz="0" w:space="0" w:color="auto"/>
            <w:left w:val="none" w:sz="0" w:space="0" w:color="auto"/>
            <w:bottom w:val="none" w:sz="0" w:space="0" w:color="auto"/>
            <w:right w:val="none" w:sz="0" w:space="0" w:color="auto"/>
          </w:divBdr>
        </w:div>
        <w:div w:id="355742115">
          <w:marLeft w:val="0"/>
          <w:marRight w:val="0"/>
          <w:marTop w:val="0"/>
          <w:marBottom w:val="0"/>
          <w:divBdr>
            <w:top w:val="none" w:sz="0" w:space="0" w:color="auto"/>
            <w:left w:val="none" w:sz="0" w:space="0" w:color="auto"/>
            <w:bottom w:val="none" w:sz="0" w:space="0" w:color="auto"/>
            <w:right w:val="none" w:sz="0" w:space="0" w:color="auto"/>
          </w:divBdr>
        </w:div>
        <w:div w:id="1566449753">
          <w:marLeft w:val="0"/>
          <w:marRight w:val="0"/>
          <w:marTop w:val="0"/>
          <w:marBottom w:val="0"/>
          <w:divBdr>
            <w:top w:val="none" w:sz="0" w:space="0" w:color="auto"/>
            <w:left w:val="none" w:sz="0" w:space="0" w:color="auto"/>
            <w:bottom w:val="none" w:sz="0" w:space="0" w:color="auto"/>
            <w:right w:val="none" w:sz="0" w:space="0" w:color="auto"/>
          </w:divBdr>
        </w:div>
        <w:div w:id="408891466">
          <w:marLeft w:val="0"/>
          <w:marRight w:val="0"/>
          <w:marTop w:val="0"/>
          <w:marBottom w:val="0"/>
          <w:divBdr>
            <w:top w:val="none" w:sz="0" w:space="0" w:color="auto"/>
            <w:left w:val="none" w:sz="0" w:space="0" w:color="auto"/>
            <w:bottom w:val="none" w:sz="0" w:space="0" w:color="auto"/>
            <w:right w:val="none" w:sz="0" w:space="0" w:color="auto"/>
          </w:divBdr>
        </w:div>
        <w:div w:id="623922906">
          <w:marLeft w:val="0"/>
          <w:marRight w:val="0"/>
          <w:marTop w:val="0"/>
          <w:marBottom w:val="0"/>
          <w:divBdr>
            <w:top w:val="none" w:sz="0" w:space="0" w:color="auto"/>
            <w:left w:val="none" w:sz="0" w:space="0" w:color="auto"/>
            <w:bottom w:val="none" w:sz="0" w:space="0" w:color="auto"/>
            <w:right w:val="none" w:sz="0" w:space="0" w:color="auto"/>
          </w:divBdr>
        </w:div>
        <w:div w:id="845555879">
          <w:marLeft w:val="0"/>
          <w:marRight w:val="0"/>
          <w:marTop w:val="0"/>
          <w:marBottom w:val="0"/>
          <w:divBdr>
            <w:top w:val="none" w:sz="0" w:space="0" w:color="auto"/>
            <w:left w:val="none" w:sz="0" w:space="0" w:color="auto"/>
            <w:bottom w:val="none" w:sz="0" w:space="0" w:color="auto"/>
            <w:right w:val="none" w:sz="0" w:space="0" w:color="auto"/>
          </w:divBdr>
        </w:div>
        <w:div w:id="409735604">
          <w:marLeft w:val="0"/>
          <w:marRight w:val="0"/>
          <w:marTop w:val="0"/>
          <w:marBottom w:val="0"/>
          <w:divBdr>
            <w:top w:val="none" w:sz="0" w:space="0" w:color="auto"/>
            <w:left w:val="none" w:sz="0" w:space="0" w:color="auto"/>
            <w:bottom w:val="none" w:sz="0" w:space="0" w:color="auto"/>
            <w:right w:val="none" w:sz="0" w:space="0" w:color="auto"/>
          </w:divBdr>
        </w:div>
        <w:div w:id="857475360">
          <w:marLeft w:val="0"/>
          <w:marRight w:val="0"/>
          <w:marTop w:val="0"/>
          <w:marBottom w:val="0"/>
          <w:divBdr>
            <w:top w:val="none" w:sz="0" w:space="0" w:color="auto"/>
            <w:left w:val="none" w:sz="0" w:space="0" w:color="auto"/>
            <w:bottom w:val="none" w:sz="0" w:space="0" w:color="auto"/>
            <w:right w:val="none" w:sz="0" w:space="0" w:color="auto"/>
          </w:divBdr>
        </w:div>
        <w:div w:id="513687191">
          <w:marLeft w:val="0"/>
          <w:marRight w:val="0"/>
          <w:marTop w:val="0"/>
          <w:marBottom w:val="0"/>
          <w:divBdr>
            <w:top w:val="none" w:sz="0" w:space="0" w:color="auto"/>
            <w:left w:val="none" w:sz="0" w:space="0" w:color="auto"/>
            <w:bottom w:val="none" w:sz="0" w:space="0" w:color="auto"/>
            <w:right w:val="none" w:sz="0" w:space="0" w:color="auto"/>
          </w:divBdr>
        </w:div>
        <w:div w:id="1356036558">
          <w:marLeft w:val="0"/>
          <w:marRight w:val="0"/>
          <w:marTop w:val="0"/>
          <w:marBottom w:val="0"/>
          <w:divBdr>
            <w:top w:val="none" w:sz="0" w:space="0" w:color="auto"/>
            <w:left w:val="none" w:sz="0" w:space="0" w:color="auto"/>
            <w:bottom w:val="none" w:sz="0" w:space="0" w:color="auto"/>
            <w:right w:val="none" w:sz="0" w:space="0" w:color="auto"/>
          </w:divBdr>
        </w:div>
        <w:div w:id="1939214617">
          <w:marLeft w:val="0"/>
          <w:marRight w:val="0"/>
          <w:marTop w:val="0"/>
          <w:marBottom w:val="0"/>
          <w:divBdr>
            <w:top w:val="none" w:sz="0" w:space="0" w:color="auto"/>
            <w:left w:val="none" w:sz="0" w:space="0" w:color="auto"/>
            <w:bottom w:val="none" w:sz="0" w:space="0" w:color="auto"/>
            <w:right w:val="none" w:sz="0" w:space="0" w:color="auto"/>
          </w:divBdr>
        </w:div>
        <w:div w:id="40061223">
          <w:marLeft w:val="0"/>
          <w:marRight w:val="0"/>
          <w:marTop w:val="0"/>
          <w:marBottom w:val="0"/>
          <w:divBdr>
            <w:top w:val="none" w:sz="0" w:space="0" w:color="auto"/>
            <w:left w:val="none" w:sz="0" w:space="0" w:color="auto"/>
            <w:bottom w:val="none" w:sz="0" w:space="0" w:color="auto"/>
            <w:right w:val="none" w:sz="0" w:space="0" w:color="auto"/>
          </w:divBdr>
        </w:div>
        <w:div w:id="89086355">
          <w:marLeft w:val="0"/>
          <w:marRight w:val="0"/>
          <w:marTop w:val="0"/>
          <w:marBottom w:val="0"/>
          <w:divBdr>
            <w:top w:val="none" w:sz="0" w:space="0" w:color="auto"/>
            <w:left w:val="none" w:sz="0" w:space="0" w:color="auto"/>
            <w:bottom w:val="none" w:sz="0" w:space="0" w:color="auto"/>
            <w:right w:val="none" w:sz="0" w:space="0" w:color="auto"/>
          </w:divBdr>
        </w:div>
        <w:div w:id="252709209">
          <w:marLeft w:val="0"/>
          <w:marRight w:val="0"/>
          <w:marTop w:val="0"/>
          <w:marBottom w:val="0"/>
          <w:divBdr>
            <w:top w:val="none" w:sz="0" w:space="0" w:color="auto"/>
            <w:left w:val="none" w:sz="0" w:space="0" w:color="auto"/>
            <w:bottom w:val="none" w:sz="0" w:space="0" w:color="auto"/>
            <w:right w:val="none" w:sz="0" w:space="0" w:color="auto"/>
          </w:divBdr>
        </w:div>
        <w:div w:id="497692932">
          <w:marLeft w:val="0"/>
          <w:marRight w:val="0"/>
          <w:marTop w:val="0"/>
          <w:marBottom w:val="0"/>
          <w:divBdr>
            <w:top w:val="none" w:sz="0" w:space="0" w:color="auto"/>
            <w:left w:val="none" w:sz="0" w:space="0" w:color="auto"/>
            <w:bottom w:val="none" w:sz="0" w:space="0" w:color="auto"/>
            <w:right w:val="none" w:sz="0" w:space="0" w:color="auto"/>
          </w:divBdr>
        </w:div>
        <w:div w:id="168108964">
          <w:marLeft w:val="0"/>
          <w:marRight w:val="0"/>
          <w:marTop w:val="0"/>
          <w:marBottom w:val="0"/>
          <w:divBdr>
            <w:top w:val="none" w:sz="0" w:space="0" w:color="auto"/>
            <w:left w:val="none" w:sz="0" w:space="0" w:color="auto"/>
            <w:bottom w:val="none" w:sz="0" w:space="0" w:color="auto"/>
            <w:right w:val="none" w:sz="0" w:space="0" w:color="auto"/>
          </w:divBdr>
        </w:div>
        <w:div w:id="1269772886">
          <w:marLeft w:val="0"/>
          <w:marRight w:val="0"/>
          <w:marTop w:val="0"/>
          <w:marBottom w:val="0"/>
          <w:divBdr>
            <w:top w:val="none" w:sz="0" w:space="0" w:color="auto"/>
            <w:left w:val="none" w:sz="0" w:space="0" w:color="auto"/>
            <w:bottom w:val="none" w:sz="0" w:space="0" w:color="auto"/>
            <w:right w:val="none" w:sz="0" w:space="0" w:color="auto"/>
          </w:divBdr>
        </w:div>
        <w:div w:id="783497512">
          <w:marLeft w:val="0"/>
          <w:marRight w:val="0"/>
          <w:marTop w:val="0"/>
          <w:marBottom w:val="0"/>
          <w:divBdr>
            <w:top w:val="none" w:sz="0" w:space="0" w:color="auto"/>
            <w:left w:val="none" w:sz="0" w:space="0" w:color="auto"/>
            <w:bottom w:val="none" w:sz="0" w:space="0" w:color="auto"/>
            <w:right w:val="none" w:sz="0" w:space="0" w:color="auto"/>
          </w:divBdr>
        </w:div>
        <w:div w:id="1097755886">
          <w:marLeft w:val="0"/>
          <w:marRight w:val="0"/>
          <w:marTop w:val="0"/>
          <w:marBottom w:val="0"/>
          <w:divBdr>
            <w:top w:val="none" w:sz="0" w:space="0" w:color="auto"/>
            <w:left w:val="none" w:sz="0" w:space="0" w:color="auto"/>
            <w:bottom w:val="none" w:sz="0" w:space="0" w:color="auto"/>
            <w:right w:val="none" w:sz="0" w:space="0" w:color="auto"/>
          </w:divBdr>
        </w:div>
        <w:div w:id="2078362170">
          <w:marLeft w:val="0"/>
          <w:marRight w:val="0"/>
          <w:marTop w:val="0"/>
          <w:marBottom w:val="0"/>
          <w:divBdr>
            <w:top w:val="none" w:sz="0" w:space="0" w:color="auto"/>
            <w:left w:val="none" w:sz="0" w:space="0" w:color="auto"/>
            <w:bottom w:val="none" w:sz="0" w:space="0" w:color="auto"/>
            <w:right w:val="none" w:sz="0" w:space="0" w:color="auto"/>
          </w:divBdr>
        </w:div>
        <w:div w:id="1008410133">
          <w:marLeft w:val="0"/>
          <w:marRight w:val="0"/>
          <w:marTop w:val="0"/>
          <w:marBottom w:val="0"/>
          <w:divBdr>
            <w:top w:val="none" w:sz="0" w:space="0" w:color="auto"/>
            <w:left w:val="none" w:sz="0" w:space="0" w:color="auto"/>
            <w:bottom w:val="none" w:sz="0" w:space="0" w:color="auto"/>
            <w:right w:val="none" w:sz="0" w:space="0" w:color="auto"/>
          </w:divBdr>
        </w:div>
        <w:div w:id="716508380">
          <w:marLeft w:val="0"/>
          <w:marRight w:val="0"/>
          <w:marTop w:val="0"/>
          <w:marBottom w:val="0"/>
          <w:divBdr>
            <w:top w:val="none" w:sz="0" w:space="0" w:color="auto"/>
            <w:left w:val="none" w:sz="0" w:space="0" w:color="auto"/>
            <w:bottom w:val="none" w:sz="0" w:space="0" w:color="auto"/>
            <w:right w:val="none" w:sz="0" w:space="0" w:color="auto"/>
          </w:divBdr>
        </w:div>
        <w:div w:id="1629702007">
          <w:marLeft w:val="0"/>
          <w:marRight w:val="0"/>
          <w:marTop w:val="0"/>
          <w:marBottom w:val="0"/>
          <w:divBdr>
            <w:top w:val="none" w:sz="0" w:space="0" w:color="auto"/>
            <w:left w:val="none" w:sz="0" w:space="0" w:color="auto"/>
            <w:bottom w:val="none" w:sz="0" w:space="0" w:color="auto"/>
            <w:right w:val="none" w:sz="0" w:space="0" w:color="auto"/>
          </w:divBdr>
        </w:div>
        <w:div w:id="928395318">
          <w:marLeft w:val="0"/>
          <w:marRight w:val="0"/>
          <w:marTop w:val="0"/>
          <w:marBottom w:val="0"/>
          <w:divBdr>
            <w:top w:val="none" w:sz="0" w:space="0" w:color="auto"/>
            <w:left w:val="none" w:sz="0" w:space="0" w:color="auto"/>
            <w:bottom w:val="none" w:sz="0" w:space="0" w:color="auto"/>
            <w:right w:val="none" w:sz="0" w:space="0" w:color="auto"/>
          </w:divBdr>
        </w:div>
        <w:div w:id="676424579">
          <w:marLeft w:val="0"/>
          <w:marRight w:val="0"/>
          <w:marTop w:val="0"/>
          <w:marBottom w:val="0"/>
          <w:divBdr>
            <w:top w:val="none" w:sz="0" w:space="0" w:color="auto"/>
            <w:left w:val="none" w:sz="0" w:space="0" w:color="auto"/>
            <w:bottom w:val="none" w:sz="0" w:space="0" w:color="auto"/>
            <w:right w:val="none" w:sz="0" w:space="0" w:color="auto"/>
          </w:divBdr>
        </w:div>
        <w:div w:id="886792591">
          <w:marLeft w:val="0"/>
          <w:marRight w:val="0"/>
          <w:marTop w:val="0"/>
          <w:marBottom w:val="0"/>
          <w:divBdr>
            <w:top w:val="none" w:sz="0" w:space="0" w:color="auto"/>
            <w:left w:val="none" w:sz="0" w:space="0" w:color="auto"/>
            <w:bottom w:val="none" w:sz="0" w:space="0" w:color="auto"/>
            <w:right w:val="none" w:sz="0" w:space="0" w:color="auto"/>
          </w:divBdr>
        </w:div>
        <w:div w:id="1046217212">
          <w:marLeft w:val="0"/>
          <w:marRight w:val="0"/>
          <w:marTop w:val="0"/>
          <w:marBottom w:val="0"/>
          <w:divBdr>
            <w:top w:val="none" w:sz="0" w:space="0" w:color="auto"/>
            <w:left w:val="none" w:sz="0" w:space="0" w:color="auto"/>
            <w:bottom w:val="none" w:sz="0" w:space="0" w:color="auto"/>
            <w:right w:val="none" w:sz="0" w:space="0" w:color="auto"/>
          </w:divBdr>
        </w:div>
        <w:div w:id="984941059">
          <w:marLeft w:val="0"/>
          <w:marRight w:val="0"/>
          <w:marTop w:val="0"/>
          <w:marBottom w:val="0"/>
          <w:divBdr>
            <w:top w:val="none" w:sz="0" w:space="0" w:color="auto"/>
            <w:left w:val="none" w:sz="0" w:space="0" w:color="auto"/>
            <w:bottom w:val="none" w:sz="0" w:space="0" w:color="auto"/>
            <w:right w:val="none" w:sz="0" w:space="0" w:color="auto"/>
          </w:divBdr>
        </w:div>
        <w:div w:id="1127241967">
          <w:marLeft w:val="0"/>
          <w:marRight w:val="0"/>
          <w:marTop w:val="0"/>
          <w:marBottom w:val="0"/>
          <w:divBdr>
            <w:top w:val="none" w:sz="0" w:space="0" w:color="auto"/>
            <w:left w:val="none" w:sz="0" w:space="0" w:color="auto"/>
            <w:bottom w:val="none" w:sz="0" w:space="0" w:color="auto"/>
            <w:right w:val="none" w:sz="0" w:space="0" w:color="auto"/>
          </w:divBdr>
        </w:div>
        <w:div w:id="1849560368">
          <w:marLeft w:val="0"/>
          <w:marRight w:val="0"/>
          <w:marTop w:val="0"/>
          <w:marBottom w:val="0"/>
          <w:divBdr>
            <w:top w:val="none" w:sz="0" w:space="0" w:color="auto"/>
            <w:left w:val="none" w:sz="0" w:space="0" w:color="auto"/>
            <w:bottom w:val="none" w:sz="0" w:space="0" w:color="auto"/>
            <w:right w:val="none" w:sz="0" w:space="0" w:color="auto"/>
          </w:divBdr>
        </w:div>
        <w:div w:id="1894659489">
          <w:marLeft w:val="0"/>
          <w:marRight w:val="0"/>
          <w:marTop w:val="0"/>
          <w:marBottom w:val="0"/>
          <w:divBdr>
            <w:top w:val="none" w:sz="0" w:space="0" w:color="auto"/>
            <w:left w:val="none" w:sz="0" w:space="0" w:color="auto"/>
            <w:bottom w:val="none" w:sz="0" w:space="0" w:color="auto"/>
            <w:right w:val="none" w:sz="0" w:space="0" w:color="auto"/>
          </w:divBdr>
        </w:div>
        <w:div w:id="32973419">
          <w:marLeft w:val="0"/>
          <w:marRight w:val="0"/>
          <w:marTop w:val="0"/>
          <w:marBottom w:val="0"/>
          <w:divBdr>
            <w:top w:val="none" w:sz="0" w:space="0" w:color="auto"/>
            <w:left w:val="none" w:sz="0" w:space="0" w:color="auto"/>
            <w:bottom w:val="none" w:sz="0" w:space="0" w:color="auto"/>
            <w:right w:val="none" w:sz="0" w:space="0" w:color="auto"/>
          </w:divBdr>
        </w:div>
        <w:div w:id="1769618354">
          <w:marLeft w:val="0"/>
          <w:marRight w:val="0"/>
          <w:marTop w:val="0"/>
          <w:marBottom w:val="0"/>
          <w:divBdr>
            <w:top w:val="none" w:sz="0" w:space="0" w:color="auto"/>
            <w:left w:val="none" w:sz="0" w:space="0" w:color="auto"/>
            <w:bottom w:val="none" w:sz="0" w:space="0" w:color="auto"/>
            <w:right w:val="none" w:sz="0" w:space="0" w:color="auto"/>
          </w:divBdr>
        </w:div>
        <w:div w:id="919945573">
          <w:marLeft w:val="0"/>
          <w:marRight w:val="0"/>
          <w:marTop w:val="0"/>
          <w:marBottom w:val="0"/>
          <w:divBdr>
            <w:top w:val="none" w:sz="0" w:space="0" w:color="auto"/>
            <w:left w:val="none" w:sz="0" w:space="0" w:color="auto"/>
            <w:bottom w:val="none" w:sz="0" w:space="0" w:color="auto"/>
            <w:right w:val="none" w:sz="0" w:space="0" w:color="auto"/>
          </w:divBdr>
        </w:div>
        <w:div w:id="1622027904">
          <w:marLeft w:val="0"/>
          <w:marRight w:val="0"/>
          <w:marTop w:val="0"/>
          <w:marBottom w:val="0"/>
          <w:divBdr>
            <w:top w:val="none" w:sz="0" w:space="0" w:color="auto"/>
            <w:left w:val="none" w:sz="0" w:space="0" w:color="auto"/>
            <w:bottom w:val="none" w:sz="0" w:space="0" w:color="auto"/>
            <w:right w:val="none" w:sz="0" w:space="0" w:color="auto"/>
          </w:divBdr>
        </w:div>
        <w:div w:id="8260957">
          <w:marLeft w:val="0"/>
          <w:marRight w:val="0"/>
          <w:marTop w:val="0"/>
          <w:marBottom w:val="0"/>
          <w:divBdr>
            <w:top w:val="none" w:sz="0" w:space="0" w:color="auto"/>
            <w:left w:val="none" w:sz="0" w:space="0" w:color="auto"/>
            <w:bottom w:val="none" w:sz="0" w:space="0" w:color="auto"/>
            <w:right w:val="none" w:sz="0" w:space="0" w:color="auto"/>
          </w:divBdr>
        </w:div>
        <w:div w:id="1156649217">
          <w:marLeft w:val="0"/>
          <w:marRight w:val="0"/>
          <w:marTop w:val="0"/>
          <w:marBottom w:val="0"/>
          <w:divBdr>
            <w:top w:val="none" w:sz="0" w:space="0" w:color="auto"/>
            <w:left w:val="none" w:sz="0" w:space="0" w:color="auto"/>
            <w:bottom w:val="none" w:sz="0" w:space="0" w:color="auto"/>
            <w:right w:val="none" w:sz="0" w:space="0" w:color="auto"/>
          </w:divBdr>
        </w:div>
        <w:div w:id="1490946886">
          <w:marLeft w:val="0"/>
          <w:marRight w:val="0"/>
          <w:marTop w:val="0"/>
          <w:marBottom w:val="0"/>
          <w:divBdr>
            <w:top w:val="none" w:sz="0" w:space="0" w:color="auto"/>
            <w:left w:val="none" w:sz="0" w:space="0" w:color="auto"/>
            <w:bottom w:val="none" w:sz="0" w:space="0" w:color="auto"/>
            <w:right w:val="none" w:sz="0" w:space="0" w:color="auto"/>
          </w:divBdr>
        </w:div>
        <w:div w:id="398866034">
          <w:marLeft w:val="0"/>
          <w:marRight w:val="0"/>
          <w:marTop w:val="0"/>
          <w:marBottom w:val="0"/>
          <w:divBdr>
            <w:top w:val="none" w:sz="0" w:space="0" w:color="auto"/>
            <w:left w:val="none" w:sz="0" w:space="0" w:color="auto"/>
            <w:bottom w:val="none" w:sz="0" w:space="0" w:color="auto"/>
            <w:right w:val="none" w:sz="0" w:space="0" w:color="auto"/>
          </w:divBdr>
        </w:div>
        <w:div w:id="1391997559">
          <w:marLeft w:val="0"/>
          <w:marRight w:val="0"/>
          <w:marTop w:val="0"/>
          <w:marBottom w:val="0"/>
          <w:divBdr>
            <w:top w:val="none" w:sz="0" w:space="0" w:color="auto"/>
            <w:left w:val="none" w:sz="0" w:space="0" w:color="auto"/>
            <w:bottom w:val="none" w:sz="0" w:space="0" w:color="auto"/>
            <w:right w:val="none" w:sz="0" w:space="0" w:color="auto"/>
          </w:divBdr>
        </w:div>
        <w:div w:id="168180725">
          <w:marLeft w:val="0"/>
          <w:marRight w:val="0"/>
          <w:marTop w:val="0"/>
          <w:marBottom w:val="0"/>
          <w:divBdr>
            <w:top w:val="none" w:sz="0" w:space="0" w:color="auto"/>
            <w:left w:val="none" w:sz="0" w:space="0" w:color="auto"/>
            <w:bottom w:val="none" w:sz="0" w:space="0" w:color="auto"/>
            <w:right w:val="none" w:sz="0" w:space="0" w:color="auto"/>
          </w:divBdr>
        </w:div>
        <w:div w:id="1392533252">
          <w:marLeft w:val="0"/>
          <w:marRight w:val="0"/>
          <w:marTop w:val="0"/>
          <w:marBottom w:val="0"/>
          <w:divBdr>
            <w:top w:val="none" w:sz="0" w:space="0" w:color="auto"/>
            <w:left w:val="none" w:sz="0" w:space="0" w:color="auto"/>
            <w:bottom w:val="none" w:sz="0" w:space="0" w:color="auto"/>
            <w:right w:val="none" w:sz="0" w:space="0" w:color="auto"/>
          </w:divBdr>
        </w:div>
        <w:div w:id="1067729216">
          <w:marLeft w:val="0"/>
          <w:marRight w:val="0"/>
          <w:marTop w:val="0"/>
          <w:marBottom w:val="0"/>
          <w:divBdr>
            <w:top w:val="none" w:sz="0" w:space="0" w:color="auto"/>
            <w:left w:val="none" w:sz="0" w:space="0" w:color="auto"/>
            <w:bottom w:val="none" w:sz="0" w:space="0" w:color="auto"/>
            <w:right w:val="none" w:sz="0" w:space="0" w:color="auto"/>
          </w:divBdr>
        </w:div>
        <w:div w:id="1392920657">
          <w:marLeft w:val="0"/>
          <w:marRight w:val="0"/>
          <w:marTop w:val="0"/>
          <w:marBottom w:val="0"/>
          <w:divBdr>
            <w:top w:val="none" w:sz="0" w:space="0" w:color="auto"/>
            <w:left w:val="none" w:sz="0" w:space="0" w:color="auto"/>
            <w:bottom w:val="none" w:sz="0" w:space="0" w:color="auto"/>
            <w:right w:val="none" w:sz="0" w:space="0" w:color="auto"/>
          </w:divBdr>
        </w:div>
        <w:div w:id="1668243818">
          <w:marLeft w:val="0"/>
          <w:marRight w:val="0"/>
          <w:marTop w:val="0"/>
          <w:marBottom w:val="0"/>
          <w:divBdr>
            <w:top w:val="none" w:sz="0" w:space="0" w:color="auto"/>
            <w:left w:val="none" w:sz="0" w:space="0" w:color="auto"/>
            <w:bottom w:val="none" w:sz="0" w:space="0" w:color="auto"/>
            <w:right w:val="none" w:sz="0" w:space="0" w:color="auto"/>
          </w:divBdr>
        </w:div>
        <w:div w:id="1311792171">
          <w:marLeft w:val="0"/>
          <w:marRight w:val="0"/>
          <w:marTop w:val="0"/>
          <w:marBottom w:val="0"/>
          <w:divBdr>
            <w:top w:val="none" w:sz="0" w:space="0" w:color="auto"/>
            <w:left w:val="none" w:sz="0" w:space="0" w:color="auto"/>
            <w:bottom w:val="none" w:sz="0" w:space="0" w:color="auto"/>
            <w:right w:val="none" w:sz="0" w:space="0" w:color="auto"/>
          </w:divBdr>
        </w:div>
        <w:div w:id="2034962914">
          <w:marLeft w:val="0"/>
          <w:marRight w:val="0"/>
          <w:marTop w:val="0"/>
          <w:marBottom w:val="0"/>
          <w:divBdr>
            <w:top w:val="none" w:sz="0" w:space="0" w:color="auto"/>
            <w:left w:val="none" w:sz="0" w:space="0" w:color="auto"/>
            <w:bottom w:val="none" w:sz="0" w:space="0" w:color="auto"/>
            <w:right w:val="none" w:sz="0" w:space="0" w:color="auto"/>
          </w:divBdr>
        </w:div>
        <w:div w:id="620068518">
          <w:marLeft w:val="0"/>
          <w:marRight w:val="0"/>
          <w:marTop w:val="0"/>
          <w:marBottom w:val="0"/>
          <w:divBdr>
            <w:top w:val="none" w:sz="0" w:space="0" w:color="auto"/>
            <w:left w:val="none" w:sz="0" w:space="0" w:color="auto"/>
            <w:bottom w:val="none" w:sz="0" w:space="0" w:color="auto"/>
            <w:right w:val="none" w:sz="0" w:space="0" w:color="auto"/>
          </w:divBdr>
        </w:div>
        <w:div w:id="1200043998">
          <w:marLeft w:val="0"/>
          <w:marRight w:val="0"/>
          <w:marTop w:val="0"/>
          <w:marBottom w:val="0"/>
          <w:divBdr>
            <w:top w:val="none" w:sz="0" w:space="0" w:color="auto"/>
            <w:left w:val="none" w:sz="0" w:space="0" w:color="auto"/>
            <w:bottom w:val="none" w:sz="0" w:space="0" w:color="auto"/>
            <w:right w:val="none" w:sz="0" w:space="0" w:color="auto"/>
          </w:divBdr>
        </w:div>
        <w:div w:id="1371031928">
          <w:marLeft w:val="0"/>
          <w:marRight w:val="0"/>
          <w:marTop w:val="0"/>
          <w:marBottom w:val="0"/>
          <w:divBdr>
            <w:top w:val="none" w:sz="0" w:space="0" w:color="auto"/>
            <w:left w:val="none" w:sz="0" w:space="0" w:color="auto"/>
            <w:bottom w:val="none" w:sz="0" w:space="0" w:color="auto"/>
            <w:right w:val="none" w:sz="0" w:space="0" w:color="auto"/>
          </w:divBdr>
        </w:div>
        <w:div w:id="435255708">
          <w:marLeft w:val="0"/>
          <w:marRight w:val="0"/>
          <w:marTop w:val="0"/>
          <w:marBottom w:val="0"/>
          <w:divBdr>
            <w:top w:val="none" w:sz="0" w:space="0" w:color="auto"/>
            <w:left w:val="none" w:sz="0" w:space="0" w:color="auto"/>
            <w:bottom w:val="none" w:sz="0" w:space="0" w:color="auto"/>
            <w:right w:val="none" w:sz="0" w:space="0" w:color="auto"/>
          </w:divBdr>
        </w:div>
        <w:div w:id="2078936263">
          <w:marLeft w:val="0"/>
          <w:marRight w:val="0"/>
          <w:marTop w:val="0"/>
          <w:marBottom w:val="0"/>
          <w:divBdr>
            <w:top w:val="none" w:sz="0" w:space="0" w:color="auto"/>
            <w:left w:val="none" w:sz="0" w:space="0" w:color="auto"/>
            <w:bottom w:val="none" w:sz="0" w:space="0" w:color="auto"/>
            <w:right w:val="none" w:sz="0" w:space="0" w:color="auto"/>
          </w:divBdr>
        </w:div>
        <w:div w:id="763569374">
          <w:marLeft w:val="0"/>
          <w:marRight w:val="0"/>
          <w:marTop w:val="0"/>
          <w:marBottom w:val="0"/>
          <w:divBdr>
            <w:top w:val="none" w:sz="0" w:space="0" w:color="auto"/>
            <w:left w:val="none" w:sz="0" w:space="0" w:color="auto"/>
            <w:bottom w:val="none" w:sz="0" w:space="0" w:color="auto"/>
            <w:right w:val="none" w:sz="0" w:space="0" w:color="auto"/>
          </w:divBdr>
        </w:div>
        <w:div w:id="2033994150">
          <w:marLeft w:val="0"/>
          <w:marRight w:val="0"/>
          <w:marTop w:val="0"/>
          <w:marBottom w:val="0"/>
          <w:divBdr>
            <w:top w:val="none" w:sz="0" w:space="0" w:color="auto"/>
            <w:left w:val="none" w:sz="0" w:space="0" w:color="auto"/>
            <w:bottom w:val="none" w:sz="0" w:space="0" w:color="auto"/>
            <w:right w:val="none" w:sz="0" w:space="0" w:color="auto"/>
          </w:divBdr>
        </w:div>
        <w:div w:id="287201544">
          <w:marLeft w:val="0"/>
          <w:marRight w:val="0"/>
          <w:marTop w:val="0"/>
          <w:marBottom w:val="0"/>
          <w:divBdr>
            <w:top w:val="none" w:sz="0" w:space="0" w:color="auto"/>
            <w:left w:val="none" w:sz="0" w:space="0" w:color="auto"/>
            <w:bottom w:val="none" w:sz="0" w:space="0" w:color="auto"/>
            <w:right w:val="none" w:sz="0" w:space="0" w:color="auto"/>
          </w:divBdr>
        </w:div>
        <w:div w:id="942610197">
          <w:marLeft w:val="0"/>
          <w:marRight w:val="0"/>
          <w:marTop w:val="0"/>
          <w:marBottom w:val="0"/>
          <w:divBdr>
            <w:top w:val="none" w:sz="0" w:space="0" w:color="auto"/>
            <w:left w:val="none" w:sz="0" w:space="0" w:color="auto"/>
            <w:bottom w:val="none" w:sz="0" w:space="0" w:color="auto"/>
            <w:right w:val="none" w:sz="0" w:space="0" w:color="auto"/>
          </w:divBdr>
        </w:div>
        <w:div w:id="2085099570">
          <w:marLeft w:val="0"/>
          <w:marRight w:val="0"/>
          <w:marTop w:val="0"/>
          <w:marBottom w:val="0"/>
          <w:divBdr>
            <w:top w:val="none" w:sz="0" w:space="0" w:color="auto"/>
            <w:left w:val="none" w:sz="0" w:space="0" w:color="auto"/>
            <w:bottom w:val="none" w:sz="0" w:space="0" w:color="auto"/>
            <w:right w:val="none" w:sz="0" w:space="0" w:color="auto"/>
          </w:divBdr>
        </w:div>
        <w:div w:id="1304039388">
          <w:marLeft w:val="0"/>
          <w:marRight w:val="0"/>
          <w:marTop w:val="0"/>
          <w:marBottom w:val="0"/>
          <w:divBdr>
            <w:top w:val="none" w:sz="0" w:space="0" w:color="auto"/>
            <w:left w:val="none" w:sz="0" w:space="0" w:color="auto"/>
            <w:bottom w:val="none" w:sz="0" w:space="0" w:color="auto"/>
            <w:right w:val="none" w:sz="0" w:space="0" w:color="auto"/>
          </w:divBdr>
        </w:div>
        <w:div w:id="2026400130">
          <w:marLeft w:val="0"/>
          <w:marRight w:val="0"/>
          <w:marTop w:val="0"/>
          <w:marBottom w:val="0"/>
          <w:divBdr>
            <w:top w:val="none" w:sz="0" w:space="0" w:color="auto"/>
            <w:left w:val="none" w:sz="0" w:space="0" w:color="auto"/>
            <w:bottom w:val="none" w:sz="0" w:space="0" w:color="auto"/>
            <w:right w:val="none" w:sz="0" w:space="0" w:color="auto"/>
          </w:divBdr>
        </w:div>
        <w:div w:id="1167355650">
          <w:marLeft w:val="0"/>
          <w:marRight w:val="0"/>
          <w:marTop w:val="0"/>
          <w:marBottom w:val="0"/>
          <w:divBdr>
            <w:top w:val="none" w:sz="0" w:space="0" w:color="auto"/>
            <w:left w:val="none" w:sz="0" w:space="0" w:color="auto"/>
            <w:bottom w:val="none" w:sz="0" w:space="0" w:color="auto"/>
            <w:right w:val="none" w:sz="0" w:space="0" w:color="auto"/>
          </w:divBdr>
        </w:div>
        <w:div w:id="1442873079">
          <w:marLeft w:val="0"/>
          <w:marRight w:val="0"/>
          <w:marTop w:val="0"/>
          <w:marBottom w:val="0"/>
          <w:divBdr>
            <w:top w:val="none" w:sz="0" w:space="0" w:color="auto"/>
            <w:left w:val="none" w:sz="0" w:space="0" w:color="auto"/>
            <w:bottom w:val="none" w:sz="0" w:space="0" w:color="auto"/>
            <w:right w:val="none" w:sz="0" w:space="0" w:color="auto"/>
          </w:divBdr>
        </w:div>
        <w:div w:id="2138644315">
          <w:marLeft w:val="0"/>
          <w:marRight w:val="0"/>
          <w:marTop w:val="0"/>
          <w:marBottom w:val="0"/>
          <w:divBdr>
            <w:top w:val="none" w:sz="0" w:space="0" w:color="auto"/>
            <w:left w:val="none" w:sz="0" w:space="0" w:color="auto"/>
            <w:bottom w:val="none" w:sz="0" w:space="0" w:color="auto"/>
            <w:right w:val="none" w:sz="0" w:space="0" w:color="auto"/>
          </w:divBdr>
        </w:div>
      </w:divsChild>
    </w:div>
    <w:div w:id="1839538093">
      <w:bodyDiv w:val="1"/>
      <w:marLeft w:val="0"/>
      <w:marRight w:val="0"/>
      <w:marTop w:val="0"/>
      <w:marBottom w:val="0"/>
      <w:divBdr>
        <w:top w:val="none" w:sz="0" w:space="0" w:color="auto"/>
        <w:left w:val="none" w:sz="0" w:space="0" w:color="auto"/>
        <w:bottom w:val="none" w:sz="0" w:space="0" w:color="auto"/>
        <w:right w:val="none" w:sz="0" w:space="0" w:color="auto"/>
      </w:divBdr>
    </w:div>
    <w:div w:id="1843931758">
      <w:bodyDiv w:val="1"/>
      <w:marLeft w:val="0"/>
      <w:marRight w:val="0"/>
      <w:marTop w:val="0"/>
      <w:marBottom w:val="0"/>
      <w:divBdr>
        <w:top w:val="none" w:sz="0" w:space="0" w:color="auto"/>
        <w:left w:val="none" w:sz="0" w:space="0" w:color="auto"/>
        <w:bottom w:val="none" w:sz="0" w:space="0" w:color="auto"/>
        <w:right w:val="none" w:sz="0" w:space="0" w:color="auto"/>
      </w:divBdr>
    </w:div>
    <w:div w:id="1913468113">
      <w:bodyDiv w:val="1"/>
      <w:marLeft w:val="0"/>
      <w:marRight w:val="0"/>
      <w:marTop w:val="0"/>
      <w:marBottom w:val="0"/>
      <w:divBdr>
        <w:top w:val="none" w:sz="0" w:space="0" w:color="auto"/>
        <w:left w:val="none" w:sz="0" w:space="0" w:color="auto"/>
        <w:bottom w:val="none" w:sz="0" w:space="0" w:color="auto"/>
        <w:right w:val="none" w:sz="0" w:space="0" w:color="auto"/>
      </w:divBdr>
    </w:div>
    <w:div w:id="1934969090">
      <w:bodyDiv w:val="1"/>
      <w:marLeft w:val="0"/>
      <w:marRight w:val="0"/>
      <w:marTop w:val="0"/>
      <w:marBottom w:val="0"/>
      <w:divBdr>
        <w:top w:val="none" w:sz="0" w:space="0" w:color="auto"/>
        <w:left w:val="none" w:sz="0" w:space="0" w:color="auto"/>
        <w:bottom w:val="none" w:sz="0" w:space="0" w:color="auto"/>
        <w:right w:val="none" w:sz="0" w:space="0" w:color="auto"/>
      </w:divBdr>
      <w:divsChild>
        <w:div w:id="722800902">
          <w:marLeft w:val="0"/>
          <w:marRight w:val="0"/>
          <w:marTop w:val="0"/>
          <w:marBottom w:val="0"/>
          <w:divBdr>
            <w:top w:val="none" w:sz="0" w:space="0" w:color="auto"/>
            <w:left w:val="none" w:sz="0" w:space="0" w:color="auto"/>
            <w:bottom w:val="none" w:sz="0" w:space="0" w:color="auto"/>
            <w:right w:val="none" w:sz="0" w:space="0" w:color="auto"/>
          </w:divBdr>
        </w:div>
        <w:div w:id="832138047">
          <w:marLeft w:val="0"/>
          <w:marRight w:val="0"/>
          <w:marTop w:val="0"/>
          <w:marBottom w:val="0"/>
          <w:divBdr>
            <w:top w:val="none" w:sz="0" w:space="0" w:color="auto"/>
            <w:left w:val="none" w:sz="0" w:space="0" w:color="auto"/>
            <w:bottom w:val="none" w:sz="0" w:space="0" w:color="auto"/>
            <w:right w:val="none" w:sz="0" w:space="0" w:color="auto"/>
          </w:divBdr>
        </w:div>
        <w:div w:id="182330123">
          <w:marLeft w:val="0"/>
          <w:marRight w:val="0"/>
          <w:marTop w:val="0"/>
          <w:marBottom w:val="0"/>
          <w:divBdr>
            <w:top w:val="none" w:sz="0" w:space="0" w:color="auto"/>
            <w:left w:val="none" w:sz="0" w:space="0" w:color="auto"/>
            <w:bottom w:val="none" w:sz="0" w:space="0" w:color="auto"/>
            <w:right w:val="none" w:sz="0" w:space="0" w:color="auto"/>
          </w:divBdr>
        </w:div>
        <w:div w:id="1741948025">
          <w:marLeft w:val="0"/>
          <w:marRight w:val="0"/>
          <w:marTop w:val="0"/>
          <w:marBottom w:val="0"/>
          <w:divBdr>
            <w:top w:val="none" w:sz="0" w:space="0" w:color="auto"/>
            <w:left w:val="none" w:sz="0" w:space="0" w:color="auto"/>
            <w:bottom w:val="none" w:sz="0" w:space="0" w:color="auto"/>
            <w:right w:val="none" w:sz="0" w:space="0" w:color="auto"/>
          </w:divBdr>
        </w:div>
        <w:div w:id="331643943">
          <w:marLeft w:val="0"/>
          <w:marRight w:val="0"/>
          <w:marTop w:val="0"/>
          <w:marBottom w:val="0"/>
          <w:divBdr>
            <w:top w:val="none" w:sz="0" w:space="0" w:color="auto"/>
            <w:left w:val="none" w:sz="0" w:space="0" w:color="auto"/>
            <w:bottom w:val="none" w:sz="0" w:space="0" w:color="auto"/>
            <w:right w:val="none" w:sz="0" w:space="0" w:color="auto"/>
          </w:divBdr>
        </w:div>
        <w:div w:id="520124934">
          <w:marLeft w:val="0"/>
          <w:marRight w:val="0"/>
          <w:marTop w:val="0"/>
          <w:marBottom w:val="0"/>
          <w:divBdr>
            <w:top w:val="none" w:sz="0" w:space="0" w:color="auto"/>
            <w:left w:val="none" w:sz="0" w:space="0" w:color="auto"/>
            <w:bottom w:val="none" w:sz="0" w:space="0" w:color="auto"/>
            <w:right w:val="none" w:sz="0" w:space="0" w:color="auto"/>
          </w:divBdr>
        </w:div>
        <w:div w:id="1416589221">
          <w:marLeft w:val="0"/>
          <w:marRight w:val="0"/>
          <w:marTop w:val="0"/>
          <w:marBottom w:val="0"/>
          <w:divBdr>
            <w:top w:val="none" w:sz="0" w:space="0" w:color="auto"/>
            <w:left w:val="none" w:sz="0" w:space="0" w:color="auto"/>
            <w:bottom w:val="none" w:sz="0" w:space="0" w:color="auto"/>
            <w:right w:val="none" w:sz="0" w:space="0" w:color="auto"/>
          </w:divBdr>
        </w:div>
        <w:div w:id="703216565">
          <w:marLeft w:val="0"/>
          <w:marRight w:val="0"/>
          <w:marTop w:val="0"/>
          <w:marBottom w:val="0"/>
          <w:divBdr>
            <w:top w:val="none" w:sz="0" w:space="0" w:color="auto"/>
            <w:left w:val="none" w:sz="0" w:space="0" w:color="auto"/>
            <w:bottom w:val="none" w:sz="0" w:space="0" w:color="auto"/>
            <w:right w:val="none" w:sz="0" w:space="0" w:color="auto"/>
          </w:divBdr>
        </w:div>
        <w:div w:id="785000584">
          <w:marLeft w:val="0"/>
          <w:marRight w:val="0"/>
          <w:marTop w:val="0"/>
          <w:marBottom w:val="0"/>
          <w:divBdr>
            <w:top w:val="none" w:sz="0" w:space="0" w:color="auto"/>
            <w:left w:val="none" w:sz="0" w:space="0" w:color="auto"/>
            <w:bottom w:val="none" w:sz="0" w:space="0" w:color="auto"/>
            <w:right w:val="none" w:sz="0" w:space="0" w:color="auto"/>
          </w:divBdr>
        </w:div>
      </w:divsChild>
    </w:div>
    <w:div w:id="1962221852">
      <w:bodyDiv w:val="1"/>
      <w:marLeft w:val="0"/>
      <w:marRight w:val="0"/>
      <w:marTop w:val="0"/>
      <w:marBottom w:val="0"/>
      <w:divBdr>
        <w:top w:val="none" w:sz="0" w:space="0" w:color="auto"/>
        <w:left w:val="none" w:sz="0" w:space="0" w:color="auto"/>
        <w:bottom w:val="none" w:sz="0" w:space="0" w:color="auto"/>
        <w:right w:val="none" w:sz="0" w:space="0" w:color="auto"/>
      </w:divBdr>
    </w:div>
    <w:div w:id="1990480228">
      <w:bodyDiv w:val="1"/>
      <w:marLeft w:val="0"/>
      <w:marRight w:val="0"/>
      <w:marTop w:val="0"/>
      <w:marBottom w:val="0"/>
      <w:divBdr>
        <w:top w:val="none" w:sz="0" w:space="0" w:color="auto"/>
        <w:left w:val="none" w:sz="0" w:space="0" w:color="auto"/>
        <w:bottom w:val="none" w:sz="0" w:space="0" w:color="auto"/>
        <w:right w:val="none" w:sz="0" w:space="0" w:color="auto"/>
      </w:divBdr>
    </w:div>
    <w:div w:id="1998652477">
      <w:bodyDiv w:val="1"/>
      <w:marLeft w:val="0"/>
      <w:marRight w:val="0"/>
      <w:marTop w:val="0"/>
      <w:marBottom w:val="0"/>
      <w:divBdr>
        <w:top w:val="none" w:sz="0" w:space="0" w:color="auto"/>
        <w:left w:val="none" w:sz="0" w:space="0" w:color="auto"/>
        <w:bottom w:val="none" w:sz="0" w:space="0" w:color="auto"/>
        <w:right w:val="none" w:sz="0" w:space="0" w:color="auto"/>
      </w:divBdr>
    </w:div>
    <w:div w:id="2003698534">
      <w:bodyDiv w:val="1"/>
      <w:marLeft w:val="0"/>
      <w:marRight w:val="0"/>
      <w:marTop w:val="0"/>
      <w:marBottom w:val="0"/>
      <w:divBdr>
        <w:top w:val="none" w:sz="0" w:space="0" w:color="auto"/>
        <w:left w:val="none" w:sz="0" w:space="0" w:color="auto"/>
        <w:bottom w:val="none" w:sz="0" w:space="0" w:color="auto"/>
        <w:right w:val="none" w:sz="0" w:space="0" w:color="auto"/>
      </w:divBdr>
    </w:div>
    <w:div w:id="2078941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文档" ma:contentTypeID="0x01010076B6676876D90044A6BD962158EC9CA2" ma:contentTypeVersion="15" ma:contentTypeDescription="新建文档。" ma:contentTypeScope="" ma:versionID="8f15f2457e6e4a7db7e284711ce39851">
  <xsd:schema xmlns:xsd="http://www.w3.org/2001/XMLSchema" xmlns:xs="http://www.w3.org/2001/XMLSchema" xmlns:p="http://schemas.microsoft.com/office/2006/metadata/properties" xmlns:ns2="66f73dbb-f981-4c4d-8c9e-3d3edefdf161" xmlns:ns3="d7828ab1-91bc-4d23-9e5b-f8fc5715254b" targetNamespace="http://schemas.microsoft.com/office/2006/metadata/properties" ma:root="true" ma:fieldsID="231d024c64bdb8b609c9f581b456c41e" ns2:_="" ns3:_="">
    <xsd:import namespace="66f73dbb-f981-4c4d-8c9e-3d3edefdf161"/>
    <xsd:import namespace="d7828ab1-91bc-4d23-9e5b-f8fc571525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73dbb-f981-4c4d-8c9e-3d3edefdf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图像标记" ma:readOnly="false" ma:fieldId="{5cf76f15-5ced-4ddc-b409-7134ff3c332f}" ma:taxonomyMulti="true" ma:sspId="b2b78c94-a0c6-4168-a0c0-f9d9c6c8acb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828ab1-91bc-4d23-9e5b-f8fc571525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434b43-9379-4e12-a45a-ee72b7ca2cc2}" ma:internalName="TaxCatchAll" ma:showField="CatchAllData" ma:web="d7828ab1-91bc-4d23-9e5b-f8fc5715254b">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f73dbb-f981-4c4d-8c9e-3d3edefdf161">
      <Terms xmlns="http://schemas.microsoft.com/office/infopath/2007/PartnerControls"/>
    </lcf76f155ced4ddcb4097134ff3c332f>
    <TaxCatchAll xmlns="d7828ab1-91bc-4d23-9e5b-f8fc5715254b" xsi:nil="true"/>
  </documentManagement>
</p:properties>
</file>

<file path=customXml/item5.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61FB244-0E40-46E6-A945-A29C57DDE12F}">
  <ds:schemaRefs>
    <ds:schemaRef ds:uri="http://schemas.openxmlformats.org/officeDocument/2006/bibliography"/>
  </ds:schemaRefs>
</ds:datastoreItem>
</file>

<file path=customXml/itemProps2.xml><?xml version="1.0" encoding="utf-8"?>
<ds:datastoreItem xmlns:ds="http://schemas.openxmlformats.org/officeDocument/2006/customXml" ds:itemID="{7EDB240F-EC27-4C24-9F5B-C1911BF10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73dbb-f981-4c4d-8c9e-3d3edefdf161"/>
    <ds:schemaRef ds:uri="d7828ab1-91bc-4d23-9e5b-f8fc57152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FBCD4-826E-4FD5-BEB8-0372E90DC6AD}">
  <ds:schemaRefs>
    <ds:schemaRef ds:uri="http://schemas.microsoft.com/sharepoint/v3/contenttype/forms"/>
  </ds:schemaRefs>
</ds:datastoreItem>
</file>

<file path=customXml/itemProps4.xml><?xml version="1.0" encoding="utf-8"?>
<ds:datastoreItem xmlns:ds="http://schemas.openxmlformats.org/officeDocument/2006/customXml" ds:itemID="{C919BFC0-D271-4330-994C-51C78D544C50}">
  <ds:schemaRefs>
    <ds:schemaRef ds:uri="http://schemas.microsoft.com/office/2006/metadata/properties"/>
    <ds:schemaRef ds:uri="http://schemas.microsoft.com/office/infopath/2007/PartnerControls"/>
    <ds:schemaRef ds:uri="66f73dbb-f981-4c4d-8c9e-3d3edefdf161"/>
    <ds:schemaRef ds:uri="d7828ab1-91bc-4d23-9e5b-f8fc5715254b"/>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9069</TotalTime>
  <Pages>5</Pages>
  <Words>1023</Words>
  <Characters>5836</Characters>
  <Application>Microsoft Office Word</Application>
  <DocSecurity>0</DocSecurity>
  <Lines>48</Lines>
  <Paragraphs>13</Paragraphs>
  <ScaleCrop>false</ScaleCrop>
  <Company>user</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保養合約</dc:title>
  <dc:subject/>
  <dc:creator>c4</dc:creator>
  <cp:keywords/>
  <cp:lastModifiedBy>Li Tian (田禮)</cp:lastModifiedBy>
  <cp:revision>77</cp:revision>
  <cp:lastPrinted>2024-08-05T01:46:00Z</cp:lastPrinted>
  <dcterms:created xsi:type="dcterms:W3CDTF">2022-08-15T01:52:00Z</dcterms:created>
  <dcterms:modified xsi:type="dcterms:W3CDTF">2026-08-12T08:57:00Z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ContentTypeId">
    <vt:lpwstr>0x01010076B6676876D90044A6BD962158EC9CA2</vt:lpwstr>
  </property>
</Properties>
</file>