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68397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ascii="DFKai-SB" w:hAnsi="DFKai-SB" w:eastAsia="DFKai-SB" w:cs="DFKai-SB"/>
          <w:sz w:val="44"/>
          <w:lang w:val="en-US" w:eastAsia="zh-CN"/>
        </w:rPr>
      </w:pPr>
      <w:bookmarkStart w:id="0" w:name="_Hlk112064385"/>
      <w:r>
        <w:rPr>
          <w:rFonts w:hint="eastAsia" w:ascii="DFKai-SB" w:hAnsi="DFKai-SB" w:eastAsia="DFKai-SB" w:cs="DFKai-SB"/>
          <w:sz w:val="44"/>
          <w:lang w:val="en-US" w:eastAsia="zh-CN"/>
        </w:rPr>
        <w:t>富士康储能工程(0.4KV接入)战略采购</w:t>
      </w:r>
    </w:p>
    <w:p w14:paraId="68FEBB12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ascii="DFKai-SB" w:hAnsi="DFKai-SB" w:eastAsia="DFKai-SB" w:cs="DFKai-SB"/>
          <w:kern w:val="0"/>
          <w:sz w:val="24"/>
          <w:szCs w:val="24"/>
        </w:rPr>
      </w:pPr>
      <w:r>
        <w:rPr>
          <w:rFonts w:hint="eastAsia" w:ascii="DFKai-SB" w:hAnsi="DFKai-SB" w:eastAsia="DFKai-SB" w:cs="DFKai-SB"/>
          <w:sz w:val="44"/>
          <w:lang w:val="en-US" w:eastAsia="zh-CN"/>
        </w:rPr>
        <w:t>招标</w:t>
      </w:r>
      <w:r>
        <w:rPr>
          <w:rFonts w:hint="eastAsia" w:ascii="DFKai-SB" w:hAnsi="DFKai-SB" w:eastAsia="DFKai-SB" w:cs="DFKai-SB"/>
          <w:sz w:val="44"/>
        </w:rPr>
        <w:t>公告</w:t>
      </w:r>
    </w:p>
    <w:p w14:paraId="202FC3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420"/>
        <w:jc w:val="left"/>
        <w:textAlignment w:val="auto"/>
        <w:rPr>
          <w:rFonts w:hint="eastAsia" w:ascii="DFKai-SB" w:hAnsi="DFKai-SB" w:eastAsia="DFKai-SB" w:cs="DFKai-SB"/>
          <w:sz w:val="24"/>
          <w:szCs w:val="24"/>
        </w:rPr>
      </w:pPr>
      <w:r>
        <w:rPr>
          <w:rFonts w:hint="eastAsia" w:ascii="DFKai-SB" w:hAnsi="DFKai-SB" w:eastAsia="DFKai-SB" w:cs="DFKai-SB"/>
          <w:kern w:val="0"/>
          <w:sz w:val="24"/>
          <w:szCs w:val="24"/>
        </w:rPr>
        <w:t>为实现与供应商互利共赢，提高采购工作效率与质量，现面向社会公开征集供应商，参与</w:t>
      </w:r>
      <w:r>
        <w:rPr>
          <w:rFonts w:hint="eastAsia" w:ascii="DFKai-SB" w:hAnsi="DFKai-SB" w:eastAsia="DFKai-SB" w:cs="DFKai-SB"/>
          <w:kern w:val="0"/>
          <w:sz w:val="24"/>
          <w:szCs w:val="24"/>
          <w:lang w:val="en-US" w:eastAsia="zh-CN"/>
        </w:rPr>
        <w:t>储能工程（0.4KV接入）总承包招标</w:t>
      </w:r>
      <w:r>
        <w:rPr>
          <w:rFonts w:hint="eastAsia" w:ascii="DFKai-SB" w:hAnsi="DFKai-SB" w:eastAsia="DFKai-SB" w:cs="DFKai-SB"/>
          <w:kern w:val="0"/>
          <w:sz w:val="24"/>
          <w:szCs w:val="24"/>
        </w:rPr>
        <w:t>活动，欢迎符合条件的供应商申请加入，现将有关事项公告如下：</w:t>
      </w:r>
    </w:p>
    <w:p w14:paraId="637DC234">
      <w:pPr>
        <w:pStyle w:val="3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DFKai-SB" w:hAnsi="DFKai-SB" w:eastAsia="DFKai-SB" w:cs="DFKai-SB"/>
          <w:b/>
          <w:bCs/>
          <w:kern w:val="0"/>
          <w:sz w:val="24"/>
          <w:szCs w:val="24"/>
          <w:shd w:val="clear" w:color="auto" w:fill="FFFFFF"/>
        </w:rPr>
      </w:pPr>
      <w:r>
        <w:rPr>
          <w:rFonts w:hint="eastAsia" w:ascii="DFKai-SB" w:hAnsi="DFKai-SB" w:eastAsia="DFKai-SB" w:cs="DFKai-SB"/>
          <w:b/>
          <w:bCs/>
          <w:kern w:val="0"/>
          <w:sz w:val="24"/>
          <w:szCs w:val="24"/>
          <w:shd w:val="clear" w:color="auto" w:fill="FFFFFF"/>
        </w:rPr>
        <w:t>项目概况</w:t>
      </w:r>
    </w:p>
    <w:p w14:paraId="3FBD328D">
      <w:pPr>
        <w:pStyle w:val="37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DFKai-SB" w:hAnsi="DFKai-SB" w:eastAsia="DFKai-SB" w:cs="DFKai-SB"/>
          <w:b w:val="0"/>
          <w:bCs w:val="0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val="en-US" w:eastAsia="zh-CN"/>
        </w:rPr>
        <w:t>项目名称：富士康</w:t>
      </w:r>
      <w:r>
        <w:rPr>
          <w:rFonts w:hint="eastAsia" w:ascii="DFKai-SB" w:hAnsi="DFKai-SB" w:eastAsia="DFKai-SB" w:cs="DFKai-SB"/>
          <w:b w:val="0"/>
          <w:bCs w:val="0"/>
          <w:kern w:val="0"/>
          <w:sz w:val="24"/>
          <w:szCs w:val="24"/>
          <w:lang w:val="en-US" w:eastAsia="zh-CN"/>
        </w:rPr>
        <w:t>储能电站(0.4KV接入)建设项目工程总承包。</w:t>
      </w:r>
    </w:p>
    <w:p w14:paraId="249439BF">
      <w:pPr>
        <w:pStyle w:val="37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DFKai-SB" w:hAnsi="DFKai-SB" w:eastAsia="DFKai-SB" w:cs="DFKai-SB"/>
          <w:b w:val="0"/>
          <w:bCs w:val="0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 w:val="0"/>
          <w:sz w:val="24"/>
          <w:szCs w:val="24"/>
        </w:rPr>
        <w:t>建设地点：</w:t>
      </w: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val="en-US" w:eastAsia="zh-CN"/>
        </w:rPr>
        <w:t>国内各区域工商业园区。</w:t>
      </w:r>
    </w:p>
    <w:p w14:paraId="2E37B15B">
      <w:pPr>
        <w:pStyle w:val="37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DFKai-SB" w:hAnsi="DFKai-SB" w:eastAsia="DFKai-SB" w:cs="DFKai-SB"/>
          <w:b w:val="0"/>
          <w:bCs w:val="0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val="en-US" w:eastAsia="zh-CN"/>
        </w:rPr>
        <w:t>资金来源：自筹。</w:t>
      </w:r>
    </w:p>
    <w:p w14:paraId="14FBA237">
      <w:pPr>
        <w:pStyle w:val="37"/>
        <w:keepNext w:val="0"/>
        <w:keepLines w:val="0"/>
        <w:pageBreakBefore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DFKai-SB" w:hAnsi="DFKai-SB" w:eastAsia="DFKai-SB" w:cs="DFKai-SB"/>
          <w:b w:val="0"/>
          <w:bCs w:val="0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 w:val="0"/>
          <w:sz w:val="24"/>
          <w:szCs w:val="24"/>
        </w:rPr>
        <w:t>工程范围</w:t>
      </w:r>
      <w:r>
        <w:rPr>
          <w:rFonts w:hint="eastAsia" w:ascii="DFKai-SB" w:hAnsi="DFKai-SB" w:eastAsia="宋体" w:cs="DFKai-SB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DFKai-SB" w:hAnsi="DFKai-SB" w:eastAsia="DFKai-SB" w:cs="DFKai-SB"/>
          <w:b w:val="0"/>
          <w:bCs w:val="0"/>
          <w:sz w:val="24"/>
          <w:szCs w:val="24"/>
        </w:rPr>
        <w:t>包含但不限于</w:t>
      </w:r>
      <w:r>
        <w:rPr>
          <w:rFonts w:hint="eastAsia" w:ascii="DFKai-SB" w:hAnsi="DFKai-SB" w:eastAsia="宋体" w:cs="DFKai-SB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DFKai-SB" w:hAnsi="DFKai-SB" w:eastAsia="DFKai-SB" w:cs="DFKai-SB"/>
          <w:b w:val="0"/>
          <w:bCs w:val="0"/>
          <w:sz w:val="24"/>
          <w:szCs w:val="24"/>
        </w:rPr>
        <w:t>：</w:t>
      </w:r>
    </w:p>
    <w:p w14:paraId="68CB119D">
      <w:pPr>
        <w:pStyle w:val="37"/>
        <w:keepNext w:val="0"/>
        <w:keepLines w:val="0"/>
        <w:pageBreakBefore w:val="0"/>
        <w:numPr>
          <w:ilvl w:val="2"/>
          <w:numId w:val="2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58" w:leftChars="0" w:hanging="18" w:firstLineChars="0"/>
        <w:textAlignment w:val="auto"/>
        <w:rPr>
          <w:rFonts w:hint="eastAsia" w:ascii="DFKai-SB" w:hAnsi="DFKai-SB" w:eastAsia="DFKai-SB" w:cs="DFKai-SB"/>
          <w:b w:val="0"/>
          <w:bCs w:val="0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 w:val="0"/>
          <w:sz w:val="24"/>
          <w:szCs w:val="24"/>
        </w:rPr>
        <w:t>土建工程</w:t>
      </w:r>
      <w:r>
        <w:rPr>
          <w:rFonts w:hint="eastAsia" w:ascii="DFKai-SB" w:hAnsi="DFKai-SB" w:eastAsia="宋体" w:cs="DFKai-SB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val="en-US" w:eastAsia="zh-CN"/>
        </w:rPr>
        <w:t>场地平整、基础施工等。</w:t>
      </w:r>
    </w:p>
    <w:p w14:paraId="675E5728">
      <w:pPr>
        <w:pStyle w:val="37"/>
        <w:keepNext w:val="0"/>
        <w:keepLines w:val="0"/>
        <w:pageBreakBefore w:val="0"/>
        <w:numPr>
          <w:ilvl w:val="2"/>
          <w:numId w:val="2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58" w:leftChars="0" w:hanging="18" w:firstLineChars="0"/>
        <w:textAlignment w:val="auto"/>
        <w:rPr>
          <w:rFonts w:hint="eastAsia" w:ascii="DFKai-SB" w:hAnsi="DFKai-SB" w:eastAsia="DFKai-SB" w:cs="DFKai-SB"/>
          <w:b w:val="0"/>
          <w:bCs w:val="0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val="en-US" w:eastAsia="zh-CN"/>
        </w:rPr>
        <w:t>安装</w:t>
      </w:r>
      <w:r>
        <w:rPr>
          <w:rFonts w:hint="eastAsia" w:ascii="DFKai-SB" w:hAnsi="DFKai-SB" w:eastAsia="DFKai-SB" w:cs="DFKai-SB"/>
          <w:b w:val="0"/>
          <w:bCs w:val="0"/>
          <w:sz w:val="24"/>
          <w:szCs w:val="24"/>
        </w:rPr>
        <w:t>工程</w:t>
      </w:r>
      <w:r>
        <w:rPr>
          <w:rFonts w:hint="eastAsia" w:ascii="DFKai-SB" w:hAnsi="DFKai-SB" w:eastAsia="宋体" w:cs="DFKai-SB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eastAsia="zh-CN"/>
        </w:rPr>
        <w:t>电缆敷设、设备</w:t>
      </w: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val="en-US" w:eastAsia="zh-CN"/>
        </w:rPr>
        <w:t>及配电柜</w:t>
      </w: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eastAsia="zh-CN"/>
        </w:rPr>
        <w:t>安装、调试与连接等。</w:t>
      </w:r>
    </w:p>
    <w:p w14:paraId="4BD666D1">
      <w:pPr>
        <w:pStyle w:val="37"/>
        <w:keepNext w:val="0"/>
        <w:keepLines w:val="0"/>
        <w:pageBreakBefore w:val="0"/>
        <w:numPr>
          <w:ilvl w:val="2"/>
          <w:numId w:val="2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58" w:leftChars="0" w:hanging="18" w:firstLineChars="0"/>
        <w:textAlignment w:val="auto"/>
        <w:rPr>
          <w:rFonts w:hint="eastAsia" w:ascii="DFKai-SB" w:hAnsi="DFKai-SB" w:eastAsia="DFKai-SB" w:cs="DFKai-SB"/>
          <w:b w:val="0"/>
          <w:bCs w:val="0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val="en-US" w:eastAsia="zh-CN"/>
        </w:rPr>
        <w:t>材料设备采购：除储能设备外，各类材料设备及辅材辅料采购等。</w:t>
      </w:r>
    </w:p>
    <w:p w14:paraId="79754E57">
      <w:pPr>
        <w:pStyle w:val="37"/>
        <w:keepNext w:val="0"/>
        <w:keepLines w:val="0"/>
        <w:pageBreakBefore w:val="0"/>
        <w:numPr>
          <w:ilvl w:val="2"/>
          <w:numId w:val="2"/>
        </w:numPr>
        <w:tabs>
          <w:tab w:val="left" w:pos="1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58" w:leftChars="0" w:hanging="18" w:firstLineChars="0"/>
        <w:textAlignment w:val="auto"/>
        <w:rPr>
          <w:rFonts w:hint="eastAsia" w:ascii="DFKai-SB" w:hAnsi="DFKai-SB" w:eastAsia="DFKai-SB" w:cs="DFKai-SB"/>
          <w:b w:val="0"/>
          <w:bCs w:val="0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val="en-US" w:eastAsia="zh-CN"/>
        </w:rPr>
        <w:t>其它服务：方案设计、施工手续办理、电网接入、质保及售后等。</w:t>
      </w:r>
    </w:p>
    <w:p w14:paraId="430288D2">
      <w:pPr>
        <w:pStyle w:val="37"/>
        <w:keepNext w:val="0"/>
        <w:keepLines w:val="0"/>
        <w:pageBreakBefore w:val="0"/>
        <w:widowControl/>
        <w:numPr>
          <w:ilvl w:val="1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DFKai-SB" w:hAnsi="DFKai-SB" w:eastAsia="DFKai-SB" w:cs="DFKai-SB"/>
          <w:b w:val="0"/>
          <w:bCs w:val="0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val="en-US" w:eastAsia="zh-CN"/>
        </w:rPr>
        <w:t>计划工期：依据项目合同约定。</w:t>
      </w:r>
    </w:p>
    <w:p w14:paraId="41BAC80E">
      <w:pPr>
        <w:pStyle w:val="37"/>
        <w:keepNext w:val="0"/>
        <w:keepLines w:val="0"/>
        <w:pageBreakBefore w:val="0"/>
        <w:widowControl/>
        <w:numPr>
          <w:ilvl w:val="1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DFKai-SB" w:hAnsi="DFKai-SB" w:eastAsia="DFKai-SB" w:cs="DFKai-SB"/>
          <w:b w:val="0"/>
          <w:bCs w:val="0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val="en-US" w:eastAsia="zh-CN"/>
        </w:rPr>
        <w:t>标段划分：不划分。</w:t>
      </w:r>
    </w:p>
    <w:p w14:paraId="0261AC9F">
      <w:pPr>
        <w:pStyle w:val="37"/>
        <w:keepNext w:val="0"/>
        <w:keepLines w:val="0"/>
        <w:pageBreakBefore w:val="0"/>
        <w:widowControl/>
        <w:numPr>
          <w:ilvl w:val="1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DFKai-SB" w:hAnsi="DFKai-SB" w:eastAsia="DFKai-SB" w:cs="DFKai-SB"/>
          <w:b w:val="0"/>
          <w:bCs w:val="0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 w:val="0"/>
          <w:sz w:val="24"/>
          <w:szCs w:val="24"/>
          <w:lang w:val="en-US" w:eastAsia="zh-CN"/>
        </w:rPr>
        <w:t>合作期限：1年。</w:t>
      </w:r>
    </w:p>
    <w:p w14:paraId="0B2109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DFKai-SB" w:hAnsi="DFKai-SB" w:eastAsia="DFKai-SB" w:cs="DFKai-SB"/>
          <w:sz w:val="24"/>
          <w:szCs w:val="24"/>
        </w:rPr>
      </w:pPr>
      <w:bookmarkStart w:id="1" w:name="_Toc28359013"/>
      <w:bookmarkEnd w:id="1"/>
      <w:bookmarkStart w:id="2" w:name="_Toc35393800"/>
      <w:bookmarkEnd w:id="2"/>
      <w:bookmarkStart w:id="3" w:name="_Toc35393799"/>
      <w:bookmarkEnd w:id="3"/>
      <w:bookmarkStart w:id="4" w:name="_Toc28359090"/>
      <w:bookmarkEnd w:id="4"/>
      <w:bookmarkStart w:id="5" w:name="_Toc35393630"/>
      <w:bookmarkEnd w:id="5"/>
      <w:bookmarkStart w:id="6" w:name="_Toc35393631"/>
      <w:bookmarkEnd w:id="6"/>
      <w:r>
        <w:rPr>
          <w:rFonts w:hint="eastAsia" w:ascii="DFKai-SB" w:hAnsi="DFKai-SB" w:eastAsia="DFKai-SB" w:cs="DFKai-SB"/>
          <w:b/>
          <w:bCs/>
          <w:kern w:val="0"/>
          <w:sz w:val="24"/>
          <w:szCs w:val="24"/>
          <w:shd w:val="clear" w:color="auto" w:fill="FFFFFF"/>
        </w:rPr>
        <w:t>二、申请人的资格要求：</w:t>
      </w:r>
    </w:p>
    <w:p w14:paraId="043D5EB5">
      <w:pPr>
        <w:pStyle w:val="37"/>
        <w:keepNext w:val="0"/>
        <w:keepLines w:val="0"/>
        <w:pageBreakBefore w:val="0"/>
        <w:widowControl/>
        <w:numPr>
          <w:ilvl w:val="1"/>
          <w:numId w:val="3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DFKai-SB" w:hAnsi="DFKai-SB" w:eastAsia="DFKai-SB" w:cs="DFKai-SB"/>
          <w:sz w:val="24"/>
          <w:szCs w:val="24"/>
        </w:rPr>
      </w:pPr>
      <w:r>
        <w:rPr>
          <w:rFonts w:hint="eastAsia" w:ascii="DFKai-SB" w:hAnsi="DFKai-SB" w:eastAsia="DFKai-SB" w:cs="DFKai-SB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整体要求：</w:t>
      </w:r>
    </w:p>
    <w:p w14:paraId="66E061DE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25" w:leftChars="0" w:firstLine="12" w:firstLineChars="5"/>
        <w:jc w:val="left"/>
        <w:textAlignment w:val="auto"/>
        <w:rPr>
          <w:rFonts w:hint="eastAsia" w:ascii="DFKai-SB" w:hAnsi="DFKai-SB" w:eastAsia="DFKai-SB" w:cs="DFKai-SB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DFKai-SB" w:hAnsi="DFKai-SB" w:eastAsia="DFKai-SB" w:cs="DFKai-SB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2.1.1</w:t>
      </w:r>
      <w:r>
        <w:rPr>
          <w:rFonts w:hint="eastAsia" w:ascii="DFKai-SB" w:hAnsi="DFKai-SB" w:eastAsia="DFKai-SB" w:cs="DFKai-SB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投标人须具有独立法人资格，具有有效的营业执照、注册资金不低于1000万人民币，实缴资本不低于500万人民币</w:t>
      </w:r>
      <w:r>
        <w:rPr>
          <w:rFonts w:hint="eastAsia" w:ascii="DFKai-SB" w:hAnsi="DFKai-SB" w:eastAsia="DFKai-SB" w:cs="DFKai-SB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【供应商可提供验资报告、审计报告、政府网站画面（如市场监督管理局）、资产负债表等，不接受天眼查、企查查等网站查询结果】；</w:t>
      </w:r>
      <w:r>
        <w:rPr>
          <w:rFonts w:hint="eastAsia" w:ascii="DFKai-SB" w:hAnsi="DFKai-SB" w:eastAsia="DFKai-SB" w:cs="DFKai-SB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公司参保人数不低于10人</w:t>
      </w:r>
      <w:r>
        <w:rPr>
          <w:rFonts w:hint="eastAsia" w:ascii="DFKai-SB" w:hAnsi="DFKai-SB" w:eastAsia="宋体" w:cs="DFKai-SB"/>
          <w:kern w:val="0"/>
          <w:sz w:val="24"/>
          <w:szCs w:val="24"/>
          <w:shd w:val="clear" w:color="auto" w:fill="FFFFFF"/>
          <w:lang w:eastAsia="zh-CN"/>
        </w:rPr>
        <w:t>【</w:t>
      </w:r>
      <w:r>
        <w:rPr>
          <w:rFonts w:hint="eastAsia" w:ascii="DFKai-SB" w:hAnsi="DFKai-SB" w:eastAsia="DFKai-SB" w:cs="DFKai-SB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供应商需从当地社保局网站下载近三个月参保人数证明，带社保局公章】，</w:t>
      </w:r>
      <w:r>
        <w:rPr>
          <w:rFonts w:hint="eastAsia" w:ascii="DFKai-SB" w:hAnsi="DFKai-SB" w:eastAsia="DFKai-SB" w:cs="DFKai-SB"/>
          <w:color w:val="000000"/>
          <w:sz w:val="24"/>
          <w:szCs w:val="24"/>
        </w:rPr>
        <w:t>安全员（C证）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人数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eastAsia="zh-CN"/>
        </w:rPr>
        <w:t>不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低于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5人</w:t>
      </w:r>
      <w:r>
        <w:rPr>
          <w:rFonts w:hint="eastAsia" w:ascii="DFKai-SB" w:hAnsi="DFKai-SB" w:eastAsia="DFKai-SB" w:cs="DFKai-SB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F0AF69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25" w:leftChars="0" w:firstLine="12" w:firstLineChars="5"/>
        <w:jc w:val="left"/>
        <w:textAlignment w:val="auto"/>
        <w:rPr>
          <w:rFonts w:hint="eastAsia" w:ascii="DFKai-SB" w:hAnsi="DFKai-SB" w:eastAsia="DFKai-SB" w:cs="DFKai-SB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DFKai-SB" w:hAnsi="DFKai-SB" w:eastAsia="宋体" w:cs="DFKai-SB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2.1.2</w:t>
      </w:r>
      <w:r>
        <w:rPr>
          <w:rFonts w:hint="eastAsia" w:ascii="DFKai-SB" w:hAnsi="DFKai-SB" w:eastAsia="DFKai-SB" w:cs="DFKai-SB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投标人须提供自2025年1月以来连续三个月依法缴纳税收和社会保障资金的证明资料（依法免税或不需要缴纳社会保障资金的投标人，应提供相应文件证明其依法免税或不需要缴纳社会保障资金）。</w:t>
      </w:r>
    </w:p>
    <w:p w14:paraId="7D6A1FE4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25" w:leftChars="0" w:firstLine="12" w:firstLineChars="5"/>
        <w:jc w:val="left"/>
        <w:textAlignment w:val="auto"/>
        <w:rPr>
          <w:rFonts w:hint="eastAsia" w:ascii="DFKai-SB" w:hAnsi="DFKai-SB" w:eastAsia="DFKai-SB" w:cs="DFKai-SB"/>
          <w:sz w:val="24"/>
          <w:szCs w:val="24"/>
        </w:rPr>
      </w:pPr>
      <w:r>
        <w:rPr>
          <w:rFonts w:hint="eastAsia" w:ascii="DFKai-SB" w:hAnsi="DFKai-SB" w:eastAsia="DFKai-SB" w:cs="DFKai-SB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2.1.3</w:t>
      </w:r>
      <w:r>
        <w:rPr>
          <w:rFonts w:hint="eastAsia" w:ascii="DFKai-SB" w:hAnsi="DFKai-SB" w:eastAsia="DFKai-SB" w:cs="DFKai-SB"/>
          <w:sz w:val="24"/>
          <w:szCs w:val="24"/>
        </w:rPr>
        <w:t>近三年内(2022年1月1日至今)，在经营活动中没有重大违法记录声明。（盖单位公章、法定代表人或其委托代理人签字或盖章，成立不足3年的提供自成立之日起至今声明）。</w:t>
      </w:r>
    </w:p>
    <w:p w14:paraId="60992003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25" w:leftChars="0" w:firstLine="12" w:firstLineChars="5"/>
        <w:jc w:val="left"/>
        <w:textAlignment w:val="auto"/>
        <w:rPr>
          <w:rFonts w:hint="default" w:ascii="DFKai-SB" w:hAnsi="DFKai-SB" w:eastAsia="DFKai-SB" w:cs="DFKai-SB"/>
          <w:sz w:val="24"/>
          <w:szCs w:val="24"/>
          <w:lang w:val="en-US" w:eastAsia="zh-CN"/>
        </w:rPr>
      </w:pPr>
      <w:r>
        <w:rPr>
          <w:rFonts w:hint="eastAsia" w:ascii="DFKai-SB" w:hAnsi="DFKai-SB" w:eastAsia="DFKai-SB" w:cs="DFKai-SB"/>
          <w:sz w:val="24"/>
          <w:szCs w:val="24"/>
          <w:lang w:val="en-US" w:eastAsia="zh-CN"/>
        </w:rPr>
        <w:t>2.1.4公司组织结构完整，近年来有较好业绩，具有良好的商业信誉和健全的财务会计制度，公司运营至今，不得存在以下情形：出现安全事故的、被责令停业的、被暂停或取消投标资格的、提供虚假证明材料的、近三年业内有不良合作史的、存在资金周转困难的、有不良商业行为的、现场维权事件的等。投标人须提供“企业没有处于被责令停业，采购资格被取消，财产被冻结、接管、破产状态的书面承诺”（盖单位公章、法定代表人或其委托代理人签字或盖章），若发现投标人有弄虚作假行为，一切后果由投标人自行承担。</w:t>
      </w:r>
    </w:p>
    <w:p w14:paraId="53C84706">
      <w:pPr>
        <w:pStyle w:val="37"/>
        <w:keepNext w:val="0"/>
        <w:keepLines w:val="0"/>
        <w:pageBreakBefore w:val="0"/>
        <w:widowControl/>
        <w:numPr>
          <w:ilvl w:val="1"/>
          <w:numId w:val="3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DFKai-SB" w:hAnsi="DFKai-SB" w:eastAsia="DFKai-SB" w:cs="DFKai-SB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资质要求：</w:t>
      </w:r>
    </w:p>
    <w:p w14:paraId="2CF67B0C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0" w:firstLineChars="0"/>
        <w:jc w:val="left"/>
        <w:textAlignment w:val="auto"/>
        <w:rPr>
          <w:rFonts w:hint="eastAsia" w:ascii="DFKai-SB" w:hAnsi="DFKai-SB" w:eastAsia="宋体" w:cs="DFKai-SB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DFKai-SB" w:hAnsi="DFKai-SB" w:eastAsia="DFKai-SB" w:cs="DFKai-SB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2.2.1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投标人须具有建设行政主管部门核发的电力工程施工总承包</w:t>
      </w:r>
      <w:r>
        <w:rPr>
          <w:rFonts w:hint="eastAsia" w:ascii="DFKai-SB" w:hAnsi="DFKai-SB" w:eastAsia="DFKai-SB" w:cs="DFKai-SB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级及以上资质，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或机电工程施工总承包</w:t>
      </w:r>
      <w:r>
        <w:rPr>
          <w:rFonts w:hint="eastAsia" w:ascii="DFKai-SB" w:hAnsi="DFKai-SB" w:eastAsia="DFKai-SB" w:cs="DFKai-SB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级及以上资质，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或输变电工程专业承包</w:t>
      </w:r>
      <w:r>
        <w:rPr>
          <w:rFonts w:hint="eastAsia" w:ascii="DFKai-SB" w:hAnsi="DFKai-SB" w:eastAsia="DFKai-SB" w:cs="DFKai-SB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级及以上资质，且首次取得资质满5年</w:t>
      </w:r>
      <w:r>
        <w:rPr>
          <w:rFonts w:hint="eastAsia" w:ascii="DFKai-SB" w:hAnsi="DFKai-SB" w:eastAsia="宋体" w:cs="DFKai-SB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218903F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0" w:firstLineChars="0"/>
        <w:jc w:val="left"/>
        <w:textAlignment w:val="auto"/>
        <w:rPr>
          <w:rFonts w:hint="eastAsia" w:ascii="DFKai-SB" w:hAnsi="DFKai-SB" w:eastAsia="DFKai-SB" w:cs="DFKai-SB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DFKai-SB" w:hAnsi="DFKai-SB" w:eastAsia="宋体" w:cs="DFKai-SB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2.2.2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安全生产许可证</w:t>
      </w:r>
      <w:r>
        <w:rPr>
          <w:rFonts w:hint="eastAsia" w:ascii="DFKai-SB" w:hAnsi="DFKai-SB" w:eastAsia="宋体" w:cs="DFKai-SB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DFKai-SB" w:hAnsi="DFKai-SB" w:eastAsia="DFKai-SB" w:cs="DFKai-SB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效期内</w:t>
      </w:r>
      <w:r>
        <w:rPr>
          <w:rFonts w:hint="eastAsia" w:ascii="DFKai-SB" w:hAnsi="DFKai-SB" w:eastAsia="宋体" w:cs="DFKai-SB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DFKai-SB" w:hAnsi="DFKai-SB" w:eastAsia="DFKai-SB" w:cs="DFKai-SB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E335E6B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0" w:firstLineChars="0"/>
        <w:jc w:val="left"/>
        <w:textAlignment w:val="auto"/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DFKai-SB" w:hAnsi="DFKai-SB" w:eastAsia="宋体" w:cs="DFKai-SB"/>
          <w:color w:val="000000" w:themeColor="text1"/>
          <w:spacing w:val="-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2.2.3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具有承装（修、试）电力设施许可证书：（承装类、承修类、承试类）</w:t>
      </w:r>
      <w:r>
        <w:rPr>
          <w:rFonts w:hint="eastAsia" w:ascii="DFKai-SB" w:hAnsi="DFKai-SB" w:eastAsia="DFKai-SB" w:cs="DFKai-SB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级及以上资质。</w:t>
      </w:r>
    </w:p>
    <w:p w14:paraId="21DCABAE">
      <w:pPr>
        <w:pStyle w:val="37"/>
        <w:keepNext w:val="0"/>
        <w:keepLines w:val="0"/>
        <w:pageBreakBefore w:val="0"/>
        <w:widowControl/>
        <w:numPr>
          <w:ilvl w:val="1"/>
          <w:numId w:val="3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</w:pPr>
      <w:r>
        <w:rPr>
          <w:rFonts w:hint="eastAsia" w:ascii="DFKai-SB" w:hAnsi="DFKai-SB" w:eastAsia="DFKai-SB" w:cs="DFKai-SB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相关工程业绩要求：</w:t>
      </w:r>
    </w:p>
    <w:p w14:paraId="380AE5F1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0" w:firstLineChars="0"/>
        <w:jc w:val="left"/>
        <w:textAlignment w:val="auto"/>
        <w:rPr>
          <w:rFonts w:hint="eastAsia" w:ascii="DFKai-SB" w:hAnsi="DFKai-SB" w:eastAsia="DFKai-SB" w:cs="DFKai-SB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DFKai-SB" w:hAnsi="DFKai-SB" w:eastAsia="DFKai-SB" w:cs="DFKai-SB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2.3.1近3年需具备至少1项0.4KV或10kV新能源储能工程施工或EPC或PC业绩（合同额≥100万元）。</w:t>
      </w:r>
    </w:p>
    <w:p w14:paraId="5C0082C3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0" w:firstLineChars="0"/>
        <w:jc w:val="left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</w:pPr>
      <w:r>
        <w:rPr>
          <w:rFonts w:hint="eastAsia" w:ascii="DFKai-SB" w:hAnsi="DFKai-SB" w:eastAsia="DFKai-SB" w:cs="DFKai-SB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2.3.2提交材料要求：合同请扫描成一份PDF文件，严禁将合同分成一张张图片提供，完整合同扫描件需体现合作对象、合作时间、合同总金额、承包范围等信息(价格部分可隐藏)及验收证明【扫描件请命名：XXXX公司+与XXXX公司合作合同/验收证明】。</w:t>
      </w:r>
    </w:p>
    <w:p w14:paraId="4C3A6D43">
      <w:pPr>
        <w:pStyle w:val="37"/>
        <w:keepNext w:val="0"/>
        <w:keepLines w:val="0"/>
        <w:pageBreakBefore w:val="0"/>
        <w:widowControl/>
        <w:numPr>
          <w:ilvl w:val="1"/>
          <w:numId w:val="3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</w:pPr>
      <w:r>
        <w:rPr>
          <w:rFonts w:hint="eastAsia" w:ascii="DFKai-SB" w:hAnsi="DFKai-SB" w:eastAsia="DFKai-SB" w:cs="DFKai-SB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其它：</w:t>
      </w:r>
    </w:p>
    <w:p w14:paraId="7E5028EA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0" w:firstLineChars="0"/>
        <w:jc w:val="left"/>
        <w:textAlignment w:val="auto"/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DFKai-SB" w:hAnsi="DFKai-SB" w:eastAsia="DFKai-SB" w:cs="DFKai-SB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2.4.1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DFKai-SB" w:hAnsi="DFKai-SB" w:eastAsia="DFKai-SB" w:cs="DFKai-SB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允许联合体投标。</w:t>
      </w:r>
    </w:p>
    <w:p w14:paraId="11B97E11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0" w:firstLineChars="0"/>
        <w:jc w:val="left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</w:pPr>
      <w:r>
        <w:rPr>
          <w:rFonts w:hint="eastAsia" w:ascii="DFKai-SB" w:hAnsi="DFKai-SB" w:eastAsia="宋体" w:cs="DFKai-SB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2.4.2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本次招标不接受被富士康科技集团列入黑名单的公司投标。</w:t>
      </w:r>
    </w:p>
    <w:p w14:paraId="232735BF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0" w:firstLineChars="0"/>
        <w:jc w:val="left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2.4.3单位负责人为同一人或者存在控股、管理关系的不同单位，不得同时参加本项目的投标；法定代表人为同一个人的两个以上法人，母公司、全资子公司及存在控股关系的公司，不得同时参加本项目的投标。若出现上述两种情况任意一种情况的视为同时放弃本项目的投标。</w:t>
      </w:r>
    </w:p>
    <w:p w14:paraId="5F2C66BB">
      <w:pPr>
        <w:pStyle w:val="37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840" w:leftChars="0" w:firstLine="0" w:firstLineChars="0"/>
        <w:jc w:val="left"/>
        <w:textAlignment w:val="auto"/>
        <w:rPr>
          <w:rFonts w:hint="default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2.4.4投标人被“信用中国”网站列入失信被执行人名单，且企业法定代表人被列入失信被执行人名单的，不得参与本项目的投标。【信用信息查询渠道：通过“信用中国”网站（www.creditchina.gov.cn），【信用公示】-【失信被执行人查询】跳转至“中国执行信息公开网”网站(https://zxgk.court.gov.cn/shixin/),查询企业（输入查询企业名称及信用代码）及企业法定代表人（输入查询对象姓名及身份证号）。投标人未被列入失信被执行人、重大税收违法失信主体，投标人提供平台查询截图。】</w:t>
      </w:r>
    </w:p>
    <w:p w14:paraId="2D1589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DFKai-SB" w:hAnsi="DFKai-SB" w:eastAsia="DFKai-SB" w:cs="DFKai-SB"/>
          <w:sz w:val="24"/>
          <w:szCs w:val="24"/>
        </w:rPr>
      </w:pPr>
      <w:r>
        <w:rPr>
          <w:rFonts w:hint="eastAsia" w:ascii="DFKai-SB" w:hAnsi="DFKai-SB" w:eastAsia="DFKai-SB" w:cs="DFKai-SB"/>
          <w:b/>
          <w:bCs/>
          <w:kern w:val="0"/>
          <w:sz w:val="24"/>
          <w:szCs w:val="24"/>
          <w:shd w:val="clear" w:color="auto" w:fill="FFFFFF"/>
        </w:rPr>
        <w:t>三、提交文件截止时间：</w:t>
      </w:r>
    </w:p>
    <w:p w14:paraId="74D027C5">
      <w:pPr>
        <w:pStyle w:val="37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DFKai-SB" w:hAnsi="DFKai-SB" w:eastAsia="DFKai-SB" w:cs="DFKai-SB"/>
          <w:sz w:val="24"/>
          <w:szCs w:val="24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供应商需按附件[厂商调查表]填写相关内容，并提供佐证/附件数据，并在2025年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DFKai-SB" w:hAnsi="DFKai-SB" w:eastAsia="宋体" w:cs="DFKai-SB"/>
          <w:kern w:val="0"/>
          <w:sz w:val="24"/>
          <w:szCs w:val="24"/>
          <w:shd w:val="clear" w:color="auto" w:fill="FFFFFF"/>
          <w:lang w:val="en-US" w:eastAsia="zh-CN"/>
        </w:rPr>
        <w:t>20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日17：30前,签字盖章后送交我部指定接收窗口。</w:t>
      </w:r>
    </w:p>
    <w:p w14:paraId="50D24AEA">
      <w:pPr>
        <w:pStyle w:val="37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DFKai-SB" w:hAnsi="DFKai-SB" w:eastAsia="DFKai-SB" w:cs="DFKai-SB"/>
          <w:sz w:val="24"/>
          <w:szCs w:val="24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我司将对供应商送交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报名资料及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数据进行审查，并邀请符合资格要求的优质供应商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参与本标案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招标。</w:t>
      </w:r>
    </w:p>
    <w:p w14:paraId="2E90C8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DFKai-SB" w:hAnsi="DFKai-SB" w:eastAsia="DFKai-SB" w:cs="DFKai-SB"/>
          <w:sz w:val="24"/>
          <w:szCs w:val="24"/>
        </w:rPr>
      </w:pPr>
      <w:bookmarkStart w:id="7" w:name="_Toc35393803"/>
      <w:bookmarkEnd w:id="7"/>
      <w:bookmarkStart w:id="8" w:name="_Toc28359094"/>
      <w:bookmarkEnd w:id="8"/>
      <w:bookmarkStart w:id="9" w:name="_Toc28359017"/>
      <w:bookmarkEnd w:id="9"/>
      <w:bookmarkStart w:id="10" w:name="_Toc35393634"/>
      <w:bookmarkEnd w:id="10"/>
      <w:r>
        <w:rPr>
          <w:rFonts w:hint="eastAsia" w:ascii="DFKai-SB" w:hAnsi="DFKai-SB" w:eastAsia="DFKai-SB" w:cs="DFKai-SB"/>
          <w:b/>
          <w:bCs/>
          <w:kern w:val="0"/>
          <w:sz w:val="24"/>
          <w:szCs w:val="24"/>
          <w:shd w:val="clear" w:color="auto" w:fill="FFFFFF"/>
        </w:rPr>
        <w:t>四、公告期限</w:t>
      </w:r>
    </w:p>
    <w:p w14:paraId="2CB0FC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/>
        <w:jc w:val="left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自本公告发布之日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起，2025年10月20日17时30分止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。</w:t>
      </w:r>
    </w:p>
    <w:p w14:paraId="40651D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DFKai-SB" w:hAnsi="DFKai-SB" w:eastAsia="DFKai-SB" w:cs="DFKai-SB"/>
          <w:sz w:val="24"/>
          <w:szCs w:val="24"/>
        </w:rPr>
      </w:pPr>
      <w:bookmarkStart w:id="11" w:name="_Toc28359095"/>
      <w:bookmarkEnd w:id="11"/>
      <w:bookmarkStart w:id="12" w:name="_Toc28359018"/>
      <w:bookmarkEnd w:id="12"/>
      <w:bookmarkStart w:id="13" w:name="_Toc35393636"/>
      <w:bookmarkEnd w:id="13"/>
      <w:bookmarkStart w:id="14" w:name="_Toc35393805"/>
      <w:bookmarkEnd w:id="14"/>
      <w:r>
        <w:rPr>
          <w:rFonts w:hint="eastAsia" w:ascii="DFKai-SB" w:hAnsi="DFKai-SB" w:eastAsia="DFKai-SB" w:cs="DFKai-SB"/>
          <w:b/>
          <w:bCs/>
          <w:kern w:val="0"/>
          <w:sz w:val="24"/>
          <w:szCs w:val="24"/>
          <w:shd w:val="clear" w:color="auto" w:fill="FFFFFF"/>
        </w:rPr>
        <w:t>五、联络方式</w:t>
      </w:r>
    </w:p>
    <w:bookmarkEnd w:id="0"/>
    <w:p w14:paraId="007697AE">
      <w:pPr>
        <w:pStyle w:val="3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360" w:lineRule="auto"/>
        <w:ind w:left="821" w:leftChars="391" w:firstLine="16" w:firstLineChars="7"/>
        <w:textAlignment w:val="auto"/>
        <w:rPr>
          <w:rFonts w:hint="eastAsia" w:ascii="DFKai-SB" w:hAnsi="DFKai-SB" w:eastAsia="DFKai-SB" w:cs="DFKai-SB"/>
          <w:sz w:val="24"/>
          <w:szCs w:val="24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招标人：</w:t>
      </w:r>
      <w:r>
        <w:rPr>
          <w:rFonts w:hint="eastAsia" w:ascii="DFKai-SB" w:hAnsi="DFKai-SB" w:eastAsia="DFKai-SB" w:cs="DFKai-SB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富士康新能源电池（郑州）有限公司</w:t>
      </w:r>
    </w:p>
    <w:p w14:paraId="320FDA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360" w:lineRule="auto"/>
        <w:ind w:left="821" w:leftChars="391" w:firstLine="16" w:firstLineChars="7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招标人地址：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河南省郑州市金水区中原科技城创新孵化基地B栋</w:t>
      </w:r>
    </w:p>
    <w:p w14:paraId="23037C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360" w:lineRule="auto"/>
        <w:ind w:left="821" w:leftChars="391" w:firstLine="16" w:firstLineChars="7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邮编：450000</w:t>
      </w:r>
      <w:bookmarkStart w:id="15" w:name="_GoBack"/>
      <w:bookmarkEnd w:id="15"/>
    </w:p>
    <w:p w14:paraId="5CBE67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360" w:lineRule="auto"/>
        <w:ind w:left="821" w:leftChars="391" w:firstLine="16" w:firstLineChars="7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联系人：王长磊</w:t>
      </w:r>
    </w:p>
    <w:p w14:paraId="5DDC13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360" w:lineRule="auto"/>
        <w:ind w:left="821" w:leftChars="391" w:firstLine="16" w:firstLineChars="7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手机号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18768899656</w:t>
      </w:r>
    </w:p>
    <w:p w14:paraId="12CFED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360" w:lineRule="auto"/>
        <w:ind w:left="821" w:leftChars="391" w:firstLine="16" w:firstLineChars="7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固话：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0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7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-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  <w:lang w:val="en-US" w:eastAsia="zh-CN"/>
        </w:rPr>
        <w:t>60876888转79283#</w:t>
      </w: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 xml:space="preserve"> </w:t>
      </w:r>
    </w:p>
    <w:p w14:paraId="56845B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0" w:line="360" w:lineRule="auto"/>
        <w:ind w:left="821" w:leftChars="391" w:firstLine="16" w:firstLineChars="7"/>
        <w:textAlignment w:val="auto"/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</w:pPr>
      <w:r>
        <w:rPr>
          <w:rFonts w:hint="eastAsia" w:ascii="DFKai-SB" w:hAnsi="DFKai-SB" w:eastAsia="DFKai-SB" w:cs="DFKai-SB"/>
          <w:kern w:val="0"/>
          <w:sz w:val="24"/>
          <w:szCs w:val="24"/>
          <w:shd w:val="clear" w:color="auto" w:fill="FFFFFF"/>
        </w:rPr>
        <w:t>邮箱：chang-lei.wang@foxconn.com</w:t>
      </w:r>
    </w:p>
    <w:p w14:paraId="23F540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00" w:line="360" w:lineRule="auto"/>
        <w:ind w:left="420"/>
        <w:textAlignment w:val="auto"/>
        <w:rPr>
          <w:rFonts w:hint="eastAsia" w:ascii="DFKai-SB" w:hAnsi="DFKai-SB" w:eastAsia="DFKai-SB" w:cs="DFKai-SB"/>
          <w:b/>
          <w:bCs/>
          <w:sz w:val="24"/>
          <w:szCs w:val="24"/>
        </w:rPr>
      </w:pPr>
      <w:r>
        <w:rPr>
          <w:rFonts w:hint="eastAsia" w:ascii="DFKai-SB" w:hAnsi="DFKai-SB" w:eastAsia="DFKai-SB" w:cs="DFKai-SB"/>
          <w:b/>
          <w:bCs/>
          <w:sz w:val="24"/>
          <w:szCs w:val="24"/>
        </w:rPr>
        <w:t>注：无论投标结果如何，投标人</w:t>
      </w:r>
      <w:r>
        <w:rPr>
          <w:rFonts w:hint="eastAsia" w:ascii="DFKai-SB" w:hAnsi="DFKai-SB" w:eastAsia="DFKai-SB" w:cs="DFKai-SB"/>
          <w:b/>
          <w:bCs/>
          <w:sz w:val="24"/>
          <w:szCs w:val="24"/>
          <w:lang w:val="en-US" w:eastAsia="zh-CN"/>
        </w:rPr>
        <w:t>须</w:t>
      </w:r>
      <w:r>
        <w:rPr>
          <w:rFonts w:hint="eastAsia" w:ascii="DFKai-SB" w:hAnsi="DFKai-SB" w:eastAsia="DFKai-SB" w:cs="DFKai-SB"/>
          <w:b/>
          <w:bCs/>
          <w:sz w:val="24"/>
          <w:szCs w:val="24"/>
        </w:rPr>
        <w:t>自行承担所有与参加投标活动有关的全部费用。</w:t>
      </w:r>
    </w:p>
    <w:p w14:paraId="6A10A812">
      <w:pPr>
        <w:pStyle w:val="2"/>
        <w:ind w:left="420"/>
        <w:rPr>
          <w:rFonts w:hint="eastAsia" w:ascii="DFKai-SB" w:hAnsi="DFKai-SB" w:eastAsia="DFKai-SB" w:cs="DFKai-SB"/>
        </w:rPr>
      </w:pPr>
    </w:p>
    <w:p w14:paraId="42961B3A">
      <w:pPr>
        <w:pStyle w:val="2"/>
        <w:ind w:left="420"/>
        <w:rPr>
          <w:rFonts w:hint="eastAsia" w:ascii="DFKai-SB" w:hAnsi="DFKai-SB" w:eastAsia="DFKai-SB" w:cs="DFKai-SB"/>
        </w:rPr>
      </w:pPr>
    </w:p>
    <w:p w14:paraId="659656CD">
      <w:pPr>
        <w:pStyle w:val="2"/>
        <w:ind w:left="420"/>
        <w:rPr>
          <w:rFonts w:hint="eastAsia" w:ascii="DFKai-SB" w:hAnsi="DFKai-SB" w:eastAsia="DFKai-SB" w:cs="DFKai-SB"/>
        </w:rPr>
      </w:pPr>
    </w:p>
    <w:p w14:paraId="61AF3EB7">
      <w:pPr>
        <w:pStyle w:val="2"/>
        <w:ind w:left="420"/>
        <w:rPr>
          <w:rFonts w:hint="eastAsia" w:ascii="DFKai-SB" w:hAnsi="DFKai-SB" w:eastAsia="DFKai-SB" w:cs="DFKai-SB"/>
        </w:rPr>
      </w:pPr>
    </w:p>
    <w:p w14:paraId="4D2AE188">
      <w:pPr>
        <w:pStyle w:val="2"/>
        <w:ind w:left="420"/>
        <w:rPr>
          <w:rFonts w:hint="eastAsia" w:ascii="DFKai-SB" w:hAnsi="DFKai-SB" w:eastAsia="DFKai-SB" w:cs="DFKai-SB"/>
        </w:rPr>
      </w:pPr>
    </w:p>
    <w:p w14:paraId="035378A8">
      <w:pPr>
        <w:pStyle w:val="2"/>
        <w:ind w:left="420"/>
        <w:rPr>
          <w:rFonts w:hint="eastAsia" w:ascii="DFKai-SB" w:hAnsi="DFKai-SB" w:eastAsia="DFKai-SB" w:cs="DFKai-SB"/>
        </w:rPr>
      </w:pPr>
    </w:p>
    <w:p w14:paraId="5A9783A8">
      <w:pPr>
        <w:pStyle w:val="2"/>
        <w:ind w:left="420"/>
        <w:rPr>
          <w:rFonts w:hint="eastAsia" w:ascii="DFKai-SB" w:hAnsi="DFKai-SB" w:eastAsia="DFKai-SB" w:cs="DFKai-SB"/>
        </w:rPr>
        <w:sectPr>
          <w:pgSz w:w="11906" w:h="16838"/>
          <w:pgMar w:top="568" w:right="1416" w:bottom="1440" w:left="1276" w:header="851" w:footer="992" w:gutter="0"/>
          <w:cols w:space="720" w:num="1"/>
          <w:titlePg/>
          <w:docGrid w:type="lines" w:linePitch="312" w:charSpace="0"/>
        </w:sectPr>
      </w:pPr>
    </w:p>
    <w:p w14:paraId="06F22063">
      <w:pPr>
        <w:pStyle w:val="2"/>
        <w:ind w:left="420"/>
        <w:rPr>
          <w:rFonts w:hint="eastAsia" w:ascii="DFKai-SB" w:hAnsi="DFKai-SB" w:eastAsia="DFKai-SB" w:cs="DFKai-SB"/>
        </w:rPr>
      </w:pPr>
    </w:p>
    <w:tbl>
      <w:tblPr>
        <w:tblStyle w:val="19"/>
        <w:tblW w:w="10206" w:type="dxa"/>
        <w:tblInd w:w="-39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6"/>
        <w:gridCol w:w="1842"/>
        <w:gridCol w:w="1297"/>
        <w:gridCol w:w="1641"/>
        <w:gridCol w:w="1609"/>
        <w:gridCol w:w="2116"/>
        <w:gridCol w:w="1275"/>
      </w:tblGrid>
      <w:tr w14:paraId="51F030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0" w:hRule="atLeast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C8805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  <w:lang w:val="en-US" w:eastAsia="zh-CN"/>
              </w:rPr>
              <w:t>富士康</w:t>
            </w: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储能工程</w:t>
            </w: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  <w:lang w:eastAsia="zh-CN"/>
              </w:rPr>
              <w:t>（</w:t>
            </w: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  <w:lang w:val="en-US" w:eastAsia="zh-CN"/>
              </w:rPr>
              <w:t>0.4KV接入</w:t>
            </w: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  <w:lang w:eastAsia="zh-CN"/>
              </w:rPr>
              <w:t>）</w:t>
            </w: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总承包 厂商调查表</w:t>
            </w:r>
          </w:p>
        </w:tc>
      </w:tr>
      <w:tr w14:paraId="5574AF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8CB584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1C2D4B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0273C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FA754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6310CB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87F5F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</w:pPr>
            <w:r>
              <w:rPr>
                <w:rFonts w:hint="eastAsia" w:ascii="DFKai-SB" w:hAnsi="DFKai-SB" w:eastAsia="DFKai-SB" w:cs="DFKai-SB"/>
                <w:kern w:val="0"/>
                <w:sz w:val="40"/>
                <w:szCs w:val="40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3E3BE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</w:pPr>
            <w:r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  <w:t>附表1</w:t>
            </w:r>
          </w:p>
        </w:tc>
      </w:tr>
      <w:tr w14:paraId="1332990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</w:trPr>
        <w:tc>
          <w:tcPr>
            <w:tcW w:w="426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88A1F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</w:t>
            </w:r>
          </w:p>
        </w:tc>
        <w:tc>
          <w:tcPr>
            <w:tcW w:w="184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BA427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厂商名称</w:t>
            </w:r>
          </w:p>
        </w:tc>
        <w:tc>
          <w:tcPr>
            <w:tcW w:w="6663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93CE6F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163229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备注</w:t>
            </w:r>
          </w:p>
        </w:tc>
      </w:tr>
      <w:tr w14:paraId="2267B6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</w:trPr>
        <w:tc>
          <w:tcPr>
            <w:tcW w:w="426" w:type="dxa"/>
            <w:vMerge w:val="restart"/>
            <w:tcBorders>
              <w:top w:val="nil"/>
              <w:left w:val="double" w:color="auto" w:sz="6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2674BF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5981E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注册地址</w:t>
            </w: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9D85AF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25D75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注册资金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C243BA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1ACEF5E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3BD4A8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2" w:hRule="atLeast"/>
        </w:trPr>
        <w:tc>
          <w:tcPr>
            <w:tcW w:w="426" w:type="dxa"/>
            <w:vMerge w:val="continue"/>
            <w:tcBorders>
              <w:top w:val="nil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E8A87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56C3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办公地址</w:t>
            </w: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C5F1C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D8E05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实缴资金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235846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5FFE5A2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0DAAAC6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63B53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B1D59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公司基本资料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11C58A">
            <w:pPr>
              <w:widowControl/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</w:pPr>
            <w:r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  <w:t>□营业执照     □资质证书     □安全生产许可证   □注册建造师证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65D3E95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提供复印件并加盖红章</w:t>
            </w:r>
          </w:p>
        </w:tc>
      </w:tr>
      <w:tr w14:paraId="3C46A9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3EAEA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77FF8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 xml:space="preserve">联系人         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br w:type="textWrapping"/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法人授权</w:t>
            </w: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491D24E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□法人授权书   □社保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3DB70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签约人         法人授权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A36655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□法人授权书 □社保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double" w:color="auto" w:sz="6" w:space="0"/>
            </w:tcBorders>
            <w:vAlign w:val="center"/>
          </w:tcPr>
          <w:p w14:paraId="0A9975BE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</w:tr>
      <w:tr w14:paraId="22B8A0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5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55FE5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9CC40F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法人证明</w:t>
            </w: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01A54A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□有         □无       □无需</w:t>
            </w:r>
          </w:p>
        </w:tc>
        <w:tc>
          <w:tcPr>
            <w:tcW w:w="16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2D94E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法人授权人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br w:type="textWrapping"/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是否挂靠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B56743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 xml:space="preserve">      □是         □不是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double" w:color="auto" w:sz="6" w:space="0"/>
            </w:tcBorders>
            <w:vAlign w:val="center"/>
          </w:tcPr>
          <w:p w14:paraId="224741EB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</w:tr>
      <w:tr w14:paraId="26AC48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</w:trPr>
        <w:tc>
          <w:tcPr>
            <w:tcW w:w="426" w:type="dxa"/>
            <w:vMerge w:val="restart"/>
            <w:tcBorders>
              <w:top w:val="nil"/>
              <w:left w:val="double" w:color="auto" w:sz="6" w:space="0"/>
              <w:right w:val="single" w:color="auto" w:sz="4" w:space="0"/>
            </w:tcBorders>
            <w:shd w:val="clear" w:color="000000" w:fill="FFFFFF"/>
            <w:vAlign w:val="center"/>
          </w:tcPr>
          <w:p w14:paraId="1FE97759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4439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安全生产许可证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F28CF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 xml:space="preserve">□有,期限:_____年___月___日至_____年___月___日       □无 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double" w:color="auto" w:sz="6" w:space="0"/>
            </w:tcBorders>
            <w:vAlign w:val="center"/>
          </w:tcPr>
          <w:p w14:paraId="6815C826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</w:tr>
      <w:tr w14:paraId="57D1DC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1" w:hRule="atLeast"/>
        </w:trPr>
        <w:tc>
          <w:tcPr>
            <w:tcW w:w="426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3A624ECA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757E23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项目经理证照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217670CB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02ABAB9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426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A32A65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9E1B8A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安全员证照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3557A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C证数量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63E7A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42E2B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安全员社保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0659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1D453269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≧1个月</w:t>
            </w:r>
          </w:p>
        </w:tc>
      </w:tr>
      <w:tr w14:paraId="32CD610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1597B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A079F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联系人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B324D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3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985FC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联系电话及邮箱　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9E7CA7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vAlign w:val="center"/>
          </w:tcPr>
          <w:p w14:paraId="4820F114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57A1F3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9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F744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EC868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直接员工人数</w:t>
            </w: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1045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4052A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可调人工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AF8A5D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635BE66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2823CCF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14B92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0FE788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是否集团公司</w:t>
            </w:r>
          </w:p>
        </w:tc>
        <w:tc>
          <w:tcPr>
            <w:tcW w:w="2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3228A5">
            <w:pPr>
              <w:widowControl/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</w:pPr>
            <w:r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  <w:t>□是,并提供关联公司  □不是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4E0C6B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可获资源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3F53D7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E80395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5B76C4D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1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79FE57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10</w:t>
            </w:r>
          </w:p>
        </w:tc>
        <w:tc>
          <w:tcPr>
            <w:tcW w:w="478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31EF957">
            <w:pPr>
              <w:widowControl/>
              <w:ind w:firstLine="210" w:firstLineChars="100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是否承担过富士康工程</w:t>
            </w:r>
          </w:p>
        </w:tc>
        <w:tc>
          <w:tcPr>
            <w:tcW w:w="3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6505F1D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□是                □否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445DBF0A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1EC456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47F52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9568C9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新能源项目建造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br w:type="textWrapping"/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相关资质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E1ABA8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60830E3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1828D4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393683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D30E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新能源项目工程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br w:type="textWrapping"/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承揽金额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91A28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2023年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ED320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A4BA38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2024年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88A600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6155158E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146E76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66A25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36F83F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新能源项目</w:t>
            </w:r>
          </w:p>
          <w:p w14:paraId="096F8954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代表性工程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F4103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Style w:val="47"/>
                <w:rFonts w:hint="eastAsia" w:ascii="DFKai-SB" w:hAnsi="DFKai-SB" w:eastAsia="DFKai-SB" w:cs="DFKai-SB"/>
              </w:rPr>
              <w:t>　</w:t>
            </w:r>
            <w:r>
              <w:rPr>
                <w:rStyle w:val="47"/>
                <w:rFonts w:hint="eastAsia" w:ascii="DFKai-SB" w:hAnsi="DFKai-SB" w:eastAsia="DFKai-SB" w:cs="DFKai-SB"/>
                <w:u w:val="single"/>
              </w:rPr>
              <w:t>请提供项目简介（名称、用途、设计标准、建设范围、面积、合约、中标证明等，可隐藏敏感信息）</w:t>
            </w:r>
            <w:r>
              <w:rPr>
                <w:rStyle w:val="49"/>
                <w:rFonts w:hint="eastAsia" w:ascii="DFKai-SB" w:hAnsi="DFKai-SB" w:eastAsia="DFKai-SB" w:cs="DFKai-S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2C1DF5E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eastAsia="zh-TW"/>
              </w:rPr>
            </w:pPr>
            <w:r>
              <w:rPr>
                <w:rStyle w:val="47"/>
                <w:rFonts w:hint="eastAsia" w:ascii="DFKai-SB" w:hAnsi="DFKai-SB" w:eastAsia="DFKai-SB" w:cs="DFKai-SB"/>
              </w:rPr>
              <w:t>　</w:t>
            </w:r>
            <w:r>
              <w:rPr>
                <w:rStyle w:val="47"/>
                <w:rFonts w:hint="eastAsia" w:ascii="DFKai-SB" w:hAnsi="DFKai-SB" w:eastAsia="DFKai-SB" w:cs="DFKai-SB"/>
                <w:u w:val="single"/>
              </w:rPr>
              <w:t>请提供附件证明</w:t>
            </w:r>
          </w:p>
        </w:tc>
      </w:tr>
      <w:tr w14:paraId="58D702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</w:trPr>
        <w:tc>
          <w:tcPr>
            <w:tcW w:w="426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C6F9CE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A33F9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目前在建项目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D588CB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191BC165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0D0BA12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</w:trPr>
        <w:tc>
          <w:tcPr>
            <w:tcW w:w="426" w:type="dxa"/>
            <w:vMerge w:val="restart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72F2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15</w:t>
            </w:r>
          </w:p>
        </w:tc>
        <w:tc>
          <w:tcPr>
            <w:tcW w:w="18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815AE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相关业绩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645E06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shd w:val="clear" w:color="000000" w:fill="FFFFFF"/>
            <w:vAlign w:val="center"/>
          </w:tcPr>
          <w:p w14:paraId="1677CD4C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可提供附件详细列表</w:t>
            </w:r>
          </w:p>
        </w:tc>
      </w:tr>
      <w:tr w14:paraId="6EE818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" w:hRule="atLeast"/>
        </w:trPr>
        <w:tc>
          <w:tcPr>
            <w:tcW w:w="426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D02E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3B38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11AA42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vAlign w:val="center"/>
          </w:tcPr>
          <w:p w14:paraId="72BD9AC9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</w:tr>
      <w:tr w14:paraId="717F8A3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4" w:hRule="atLeast"/>
        </w:trPr>
        <w:tc>
          <w:tcPr>
            <w:tcW w:w="426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1DC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8B7E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4D54FD1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double" w:color="000000" w:sz="6" w:space="0"/>
              <w:right w:val="double" w:color="auto" w:sz="6" w:space="0"/>
            </w:tcBorders>
            <w:vAlign w:val="center"/>
          </w:tcPr>
          <w:p w14:paraId="7663E61B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</w:tr>
      <w:tr w14:paraId="47CE60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" w:hRule="atLeast"/>
        </w:trPr>
        <w:tc>
          <w:tcPr>
            <w:tcW w:w="426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E5B20D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16</w:t>
            </w:r>
          </w:p>
        </w:tc>
        <w:tc>
          <w:tcPr>
            <w:tcW w:w="1842" w:type="dxa"/>
            <w:vMerge w:val="restart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shd w:val="clear" w:color="000000" w:fill="FFFFFF"/>
            <w:vAlign w:val="center"/>
          </w:tcPr>
          <w:p w14:paraId="3AEC6960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主要涉及领域</w:t>
            </w:r>
          </w:p>
        </w:tc>
        <w:tc>
          <w:tcPr>
            <w:tcW w:w="129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935AC0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工商储能</w:t>
            </w:r>
          </w:p>
        </w:tc>
        <w:tc>
          <w:tcPr>
            <w:tcW w:w="164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0D272F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机电安装</w:t>
            </w:r>
          </w:p>
        </w:tc>
        <w:tc>
          <w:tcPr>
            <w:tcW w:w="160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A4E8B9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□变配电工程</w:t>
            </w:r>
          </w:p>
        </w:tc>
        <w:tc>
          <w:tcPr>
            <w:tcW w:w="211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80F95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  <w:t>压力容器及管道安装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70E978DB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1C2DFB1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4" w:hRule="atLeast"/>
        </w:trPr>
        <w:tc>
          <w:tcPr>
            <w:tcW w:w="426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536BDECB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6C4EE883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3AD078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光伏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5C4E35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Cs w:val="24"/>
                <w:lang w:val="en-US" w:eastAsia="zh-CN"/>
              </w:rPr>
              <w:t>消防工程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10D16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□锅炉安装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FE9EB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□监控工程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384DCFE9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0F4DFF9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6" w:hRule="atLeast"/>
        </w:trPr>
        <w:tc>
          <w:tcPr>
            <w:tcW w:w="426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2B061B83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top w:val="double" w:color="auto" w:sz="6" w:space="0"/>
              <w:left w:val="single" w:color="auto" w:sz="4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245A43FD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EFAC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</w:t>
            </w:r>
            <w:r>
              <w:rPr>
                <w:rFonts w:hint="eastAsia" w:ascii="DFKai-SB" w:hAnsi="DFKai-SB" w:eastAsia="DFKai-SB" w:cs="DFKai-SB"/>
                <w:kern w:val="0"/>
                <w:sz w:val="20"/>
                <w:szCs w:val="20"/>
              </w:rPr>
              <w:t>建筑智能化</w:t>
            </w:r>
          </w:p>
        </w:tc>
        <w:tc>
          <w:tcPr>
            <w:tcW w:w="164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16A0A5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□装饰装修</w:t>
            </w:r>
          </w:p>
        </w:tc>
        <w:tc>
          <w:tcPr>
            <w:tcW w:w="160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1DAE4F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□燃气</w:t>
            </w:r>
          </w:p>
        </w:tc>
        <w:tc>
          <w:tcPr>
            <w:tcW w:w="211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B4FAC5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□其它</w:t>
            </w:r>
          </w:p>
        </w:tc>
        <w:tc>
          <w:tcPr>
            <w:tcW w:w="1275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000000" w:fill="FFFFFF"/>
            <w:noWrap/>
            <w:vAlign w:val="center"/>
          </w:tcPr>
          <w:p w14:paraId="06052AF7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  <w:tr w14:paraId="0D90A2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528CEF">
            <w:pPr>
              <w:widowControl/>
              <w:jc w:val="center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  <w:tc>
          <w:tcPr>
            <w:tcW w:w="3139" w:type="dxa"/>
            <w:gridSpan w:val="2"/>
            <w:tcBorders>
              <w:top w:val="double" w:color="auto" w:sz="6" w:space="0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F58131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厂商确认签字盖章</w:t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br w:type="textWrapping"/>
            </w: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法人: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19"/>
              <w:tblW w:w="0" w:type="auto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62"/>
            </w:tblGrid>
            <w:tr w14:paraId="2C8BADF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95" w:hRule="atLeast"/>
                <w:tblCellSpacing w:w="0" w:type="dxa"/>
              </w:trPr>
              <w:tc>
                <w:tcPr>
                  <w:tcW w:w="13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14:paraId="6AC89868">
                  <w:pPr>
                    <w:widowControl/>
                    <w:rPr>
                      <w:rFonts w:hint="eastAsia" w:ascii="DFKai-SB" w:hAnsi="DFKai-SB" w:eastAsia="DFKai-SB" w:cs="DFKai-SB"/>
                      <w:kern w:val="0"/>
                      <w:szCs w:val="24"/>
                    </w:rPr>
                  </w:pPr>
                  <w:r>
                    <w:rPr>
                      <w:rFonts w:hint="eastAsia" w:ascii="DFKai-SB" w:hAnsi="DFKai-SB" w:eastAsia="DFKai-SB" w:cs="DFKai-SB"/>
                      <w:kern w:val="0"/>
                      <w:szCs w:val="24"/>
                    </w:rPr>
                    <w:t>　</w:t>
                  </w:r>
                </w:p>
              </w:tc>
            </w:tr>
          </w:tbl>
          <w:p w14:paraId="059EA57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 xml:space="preserve"> </w:t>
            </w:r>
          </w:p>
        </w:tc>
        <w:tc>
          <w:tcPr>
            <w:tcW w:w="3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3DB46C">
            <w:pPr>
              <w:widowControl/>
              <w:ind w:firstLine="840" w:firstLineChars="400"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采购收件人: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3F5AF2">
            <w:pPr>
              <w:widowControl/>
              <w:rPr>
                <w:rFonts w:hint="eastAsia" w:ascii="DFKai-SB" w:hAnsi="DFKai-SB" w:eastAsia="DFKai-SB" w:cs="DFKai-SB"/>
                <w:kern w:val="0"/>
                <w:szCs w:val="24"/>
              </w:rPr>
            </w:pPr>
            <w:r>
              <w:rPr>
                <w:rFonts w:hint="eastAsia" w:ascii="DFKai-SB" w:hAnsi="DFKai-SB" w:eastAsia="DFKai-SB" w:cs="DFKai-SB"/>
                <w:kern w:val="0"/>
                <w:szCs w:val="24"/>
              </w:rPr>
              <w:t>　</w:t>
            </w:r>
          </w:p>
        </w:tc>
      </w:tr>
    </w:tbl>
    <w:p w14:paraId="7240D529">
      <w:pPr>
        <w:pStyle w:val="2"/>
        <w:ind w:left="0" w:leftChars="0" w:firstLine="0" w:firstLineChars="0"/>
        <w:rPr>
          <w:rFonts w:hint="eastAsia" w:ascii="DFKai-SB" w:hAnsi="DFKai-SB" w:eastAsia="DFKai-SB" w:cs="DFKai-SB"/>
        </w:rPr>
      </w:pPr>
    </w:p>
    <w:sectPr>
      <w:pgSz w:w="11906" w:h="16838"/>
      <w:pgMar w:top="568" w:right="1416" w:bottom="1440" w:left="1276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C5EE2"/>
    <w:multiLevelType w:val="multilevel"/>
    <w:tmpl w:val="0C4C5EE2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59986C4F"/>
    <w:multiLevelType w:val="multilevel"/>
    <w:tmpl w:val="59986C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2.%2"/>
      <w:lvlJc w:val="left"/>
      <w:pPr>
        <w:ind w:left="905" w:hanging="48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69802963"/>
    <w:multiLevelType w:val="multilevel"/>
    <w:tmpl w:val="69802963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default" w:ascii="DFKai-SB" w:hAnsi="DFKai-SB" w:eastAsia="DFKai-SB" w:cs="DFKai-SB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DFKai-SB" w:hAnsi="DFKai-SB" w:eastAsia="DFKai-SB" w:cs="DFKai-SB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7AAD1846"/>
    <w:multiLevelType w:val="multilevel"/>
    <w:tmpl w:val="7AAD1846"/>
    <w:lvl w:ilvl="0" w:tentative="0">
      <w:start w:val="1"/>
      <w:numFmt w:val="decimal"/>
      <w:lvlText w:val="3.%1"/>
      <w:lvlJc w:val="left"/>
      <w:pPr>
        <w:ind w:left="1040" w:hanging="480"/>
      </w:pPr>
      <w:rPr>
        <w:rFonts w:hint="eastAsia"/>
      </w:rPr>
    </w:lvl>
    <w:lvl w:ilvl="1" w:tentative="0">
      <w:start w:val="1"/>
      <w:numFmt w:val="ideographTraditional"/>
      <w:lvlText w:val="%2、"/>
      <w:lvlJc w:val="left"/>
      <w:pPr>
        <w:ind w:left="1520" w:hanging="480"/>
      </w:pPr>
    </w:lvl>
    <w:lvl w:ilvl="2" w:tentative="0">
      <w:start w:val="1"/>
      <w:numFmt w:val="lowerRoman"/>
      <w:lvlText w:val="%3."/>
      <w:lvlJc w:val="right"/>
      <w:pPr>
        <w:ind w:left="2000" w:hanging="480"/>
      </w:pPr>
    </w:lvl>
    <w:lvl w:ilvl="3" w:tentative="0">
      <w:start w:val="1"/>
      <w:numFmt w:val="decimal"/>
      <w:lvlText w:val="%4."/>
      <w:lvlJc w:val="left"/>
      <w:pPr>
        <w:ind w:left="2480" w:hanging="480"/>
      </w:pPr>
    </w:lvl>
    <w:lvl w:ilvl="4" w:tentative="0">
      <w:start w:val="1"/>
      <w:numFmt w:val="ideographTraditional"/>
      <w:lvlText w:val="%5、"/>
      <w:lvlJc w:val="left"/>
      <w:pPr>
        <w:ind w:left="2960" w:hanging="480"/>
      </w:pPr>
    </w:lvl>
    <w:lvl w:ilvl="5" w:tentative="0">
      <w:start w:val="1"/>
      <w:numFmt w:val="lowerRoman"/>
      <w:lvlText w:val="%6."/>
      <w:lvlJc w:val="right"/>
      <w:pPr>
        <w:ind w:left="3440" w:hanging="480"/>
      </w:pPr>
    </w:lvl>
    <w:lvl w:ilvl="6" w:tentative="0">
      <w:start w:val="1"/>
      <w:numFmt w:val="decimal"/>
      <w:lvlText w:val="%7."/>
      <w:lvlJc w:val="left"/>
      <w:pPr>
        <w:ind w:left="3920" w:hanging="480"/>
      </w:pPr>
    </w:lvl>
    <w:lvl w:ilvl="7" w:tentative="0">
      <w:start w:val="1"/>
      <w:numFmt w:val="ideographTraditional"/>
      <w:lvlText w:val="%8、"/>
      <w:lvlJc w:val="left"/>
      <w:pPr>
        <w:ind w:left="4400" w:hanging="480"/>
      </w:pPr>
    </w:lvl>
    <w:lvl w:ilvl="8" w:tentative="0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C0"/>
    <w:rsid w:val="00001BE1"/>
    <w:rsid w:val="00067D64"/>
    <w:rsid w:val="000A69BD"/>
    <w:rsid w:val="000B09D0"/>
    <w:rsid w:val="000B6A91"/>
    <w:rsid w:val="000C62E7"/>
    <w:rsid w:val="000E5124"/>
    <w:rsid w:val="000E5958"/>
    <w:rsid w:val="000F35B2"/>
    <w:rsid w:val="001134E6"/>
    <w:rsid w:val="00152120"/>
    <w:rsid w:val="001667D9"/>
    <w:rsid w:val="001A6E08"/>
    <w:rsid w:val="00226647"/>
    <w:rsid w:val="00232ECA"/>
    <w:rsid w:val="002B317E"/>
    <w:rsid w:val="002C049D"/>
    <w:rsid w:val="002D7BF5"/>
    <w:rsid w:val="003102A5"/>
    <w:rsid w:val="003368D8"/>
    <w:rsid w:val="00393AAE"/>
    <w:rsid w:val="00397A98"/>
    <w:rsid w:val="003A7207"/>
    <w:rsid w:val="00417FE0"/>
    <w:rsid w:val="00431C89"/>
    <w:rsid w:val="004D340A"/>
    <w:rsid w:val="004E332C"/>
    <w:rsid w:val="00514C28"/>
    <w:rsid w:val="00525A11"/>
    <w:rsid w:val="005352C0"/>
    <w:rsid w:val="00542A17"/>
    <w:rsid w:val="0056484A"/>
    <w:rsid w:val="00565A5B"/>
    <w:rsid w:val="005A3BCE"/>
    <w:rsid w:val="005A6F8E"/>
    <w:rsid w:val="00601B32"/>
    <w:rsid w:val="00607CD5"/>
    <w:rsid w:val="006349C8"/>
    <w:rsid w:val="00641A06"/>
    <w:rsid w:val="007007DA"/>
    <w:rsid w:val="00703510"/>
    <w:rsid w:val="0072784C"/>
    <w:rsid w:val="00737358"/>
    <w:rsid w:val="00741F31"/>
    <w:rsid w:val="00790F56"/>
    <w:rsid w:val="00791D58"/>
    <w:rsid w:val="007B5137"/>
    <w:rsid w:val="007C6DC5"/>
    <w:rsid w:val="00800CCF"/>
    <w:rsid w:val="00806D33"/>
    <w:rsid w:val="00821FBA"/>
    <w:rsid w:val="008414F0"/>
    <w:rsid w:val="008438FD"/>
    <w:rsid w:val="00886332"/>
    <w:rsid w:val="008A3D9D"/>
    <w:rsid w:val="008C1019"/>
    <w:rsid w:val="008C2B65"/>
    <w:rsid w:val="008D6F5F"/>
    <w:rsid w:val="008F2C74"/>
    <w:rsid w:val="0091627D"/>
    <w:rsid w:val="009B2D75"/>
    <w:rsid w:val="009C150B"/>
    <w:rsid w:val="00A33F13"/>
    <w:rsid w:val="00A76A1B"/>
    <w:rsid w:val="00AB398A"/>
    <w:rsid w:val="00AB64C4"/>
    <w:rsid w:val="00AE79D2"/>
    <w:rsid w:val="00B041BF"/>
    <w:rsid w:val="00B679C6"/>
    <w:rsid w:val="00B87658"/>
    <w:rsid w:val="00B94C8F"/>
    <w:rsid w:val="00BB0835"/>
    <w:rsid w:val="00BB335A"/>
    <w:rsid w:val="00BB3628"/>
    <w:rsid w:val="00BD6B37"/>
    <w:rsid w:val="00C01079"/>
    <w:rsid w:val="00C22F5F"/>
    <w:rsid w:val="00C27E23"/>
    <w:rsid w:val="00C32293"/>
    <w:rsid w:val="00C92D4A"/>
    <w:rsid w:val="00CA3F1B"/>
    <w:rsid w:val="00D279D4"/>
    <w:rsid w:val="00D54112"/>
    <w:rsid w:val="00E3753C"/>
    <w:rsid w:val="00F05871"/>
    <w:rsid w:val="00F169B0"/>
    <w:rsid w:val="00F30E6D"/>
    <w:rsid w:val="00F539D5"/>
    <w:rsid w:val="00F70ADD"/>
    <w:rsid w:val="00F77BE2"/>
    <w:rsid w:val="00F85E4E"/>
    <w:rsid w:val="00F86D48"/>
    <w:rsid w:val="00F979EE"/>
    <w:rsid w:val="00FA14CC"/>
    <w:rsid w:val="00FA572A"/>
    <w:rsid w:val="00FD4A71"/>
    <w:rsid w:val="00FD5A20"/>
    <w:rsid w:val="00FF0F89"/>
    <w:rsid w:val="00FF75EE"/>
    <w:rsid w:val="0108191F"/>
    <w:rsid w:val="031379DF"/>
    <w:rsid w:val="04035FAA"/>
    <w:rsid w:val="04AC7907"/>
    <w:rsid w:val="05D2339D"/>
    <w:rsid w:val="060C7ED9"/>
    <w:rsid w:val="084A1910"/>
    <w:rsid w:val="0BC1013B"/>
    <w:rsid w:val="0FCB1589"/>
    <w:rsid w:val="105551BA"/>
    <w:rsid w:val="10A37F35"/>
    <w:rsid w:val="124D097B"/>
    <w:rsid w:val="12E0395A"/>
    <w:rsid w:val="133E362A"/>
    <w:rsid w:val="17AF353E"/>
    <w:rsid w:val="17D344C5"/>
    <w:rsid w:val="187F73B4"/>
    <w:rsid w:val="18A8690B"/>
    <w:rsid w:val="19F53DD2"/>
    <w:rsid w:val="19FD67E3"/>
    <w:rsid w:val="1A5E3C3D"/>
    <w:rsid w:val="1AA03612"/>
    <w:rsid w:val="1B100797"/>
    <w:rsid w:val="1B427DE1"/>
    <w:rsid w:val="1BCB4C24"/>
    <w:rsid w:val="1C9D0964"/>
    <w:rsid w:val="1CDB7C20"/>
    <w:rsid w:val="1CEC0D90"/>
    <w:rsid w:val="1D42220B"/>
    <w:rsid w:val="1D9A7B3E"/>
    <w:rsid w:val="1DC35F95"/>
    <w:rsid w:val="1DDA7924"/>
    <w:rsid w:val="1F652E0D"/>
    <w:rsid w:val="1F7D3F22"/>
    <w:rsid w:val="1F9E0E74"/>
    <w:rsid w:val="1FF4C188"/>
    <w:rsid w:val="20EA3839"/>
    <w:rsid w:val="21731A80"/>
    <w:rsid w:val="22B673B0"/>
    <w:rsid w:val="259E3346"/>
    <w:rsid w:val="26663961"/>
    <w:rsid w:val="27873B8F"/>
    <w:rsid w:val="278E13C2"/>
    <w:rsid w:val="29656152"/>
    <w:rsid w:val="2A3D090A"/>
    <w:rsid w:val="2AA91825"/>
    <w:rsid w:val="2C581F9E"/>
    <w:rsid w:val="2DB96A6D"/>
    <w:rsid w:val="30B24476"/>
    <w:rsid w:val="32A22CFF"/>
    <w:rsid w:val="32A25D21"/>
    <w:rsid w:val="33B51A84"/>
    <w:rsid w:val="34967B08"/>
    <w:rsid w:val="34B561E0"/>
    <w:rsid w:val="3529272A"/>
    <w:rsid w:val="35AE20FD"/>
    <w:rsid w:val="38676B9F"/>
    <w:rsid w:val="394E09B1"/>
    <w:rsid w:val="3A1551A4"/>
    <w:rsid w:val="3AB72586"/>
    <w:rsid w:val="3CF84C7D"/>
    <w:rsid w:val="3FF70161"/>
    <w:rsid w:val="40363F4D"/>
    <w:rsid w:val="404C3770"/>
    <w:rsid w:val="42744F96"/>
    <w:rsid w:val="46135DC5"/>
    <w:rsid w:val="46EA0328"/>
    <w:rsid w:val="48686106"/>
    <w:rsid w:val="48A4B567"/>
    <w:rsid w:val="4C5440D8"/>
    <w:rsid w:val="4EC0684A"/>
    <w:rsid w:val="50A95AAE"/>
    <w:rsid w:val="521E0995"/>
    <w:rsid w:val="52A75420"/>
    <w:rsid w:val="52FC1FFB"/>
    <w:rsid w:val="532A7941"/>
    <w:rsid w:val="53671AC7"/>
    <w:rsid w:val="538C23AA"/>
    <w:rsid w:val="543A0058"/>
    <w:rsid w:val="558F1519"/>
    <w:rsid w:val="57823CF1"/>
    <w:rsid w:val="57D91936"/>
    <w:rsid w:val="5CAB4443"/>
    <w:rsid w:val="5D221689"/>
    <w:rsid w:val="5E323267"/>
    <w:rsid w:val="5E4760A0"/>
    <w:rsid w:val="5E602469"/>
    <w:rsid w:val="5F5915F3"/>
    <w:rsid w:val="5F653A23"/>
    <w:rsid w:val="60885CA7"/>
    <w:rsid w:val="671F7BD6"/>
    <w:rsid w:val="69765236"/>
    <w:rsid w:val="6B712159"/>
    <w:rsid w:val="6B8A6D77"/>
    <w:rsid w:val="6C2A5FE8"/>
    <w:rsid w:val="6E664BFE"/>
    <w:rsid w:val="6EFC7F8C"/>
    <w:rsid w:val="6F213E96"/>
    <w:rsid w:val="6FAA700F"/>
    <w:rsid w:val="70645DE9"/>
    <w:rsid w:val="714B6FA9"/>
    <w:rsid w:val="72271082"/>
    <w:rsid w:val="75061B64"/>
    <w:rsid w:val="752D336A"/>
    <w:rsid w:val="76522B87"/>
    <w:rsid w:val="7921732A"/>
    <w:rsid w:val="79DC7338"/>
    <w:rsid w:val="7AB4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4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5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6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40"/>
      <w:outlineLvl w:val="2"/>
    </w:pPr>
    <w:rPr>
      <w:rFonts w:eastAsiaTheme="majorEastAsia" w:cstheme="majorBidi"/>
      <w:color w:val="2F5597" w:themeColor="accent1" w:themeShade="BF"/>
      <w:sz w:val="32"/>
      <w:szCs w:val="32"/>
    </w:rPr>
  </w:style>
  <w:style w:type="paragraph" w:styleId="7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160" w:after="40"/>
      <w:outlineLvl w:val="3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8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9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ind w:left="100" w:leftChars="10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40"/>
      <w:ind w:left="200" w:leftChars="200"/>
      <w:outlineLvl w:val="7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2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40"/>
      <w:ind w:left="300" w:leftChars="30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43"/>
    <w:unhideWhenUsed/>
    <w:qFormat/>
    <w:uiPriority w:val="0"/>
    <w:pPr>
      <w:ind w:left="200" w:firstLine="420" w:firstLineChars="200"/>
    </w:pPr>
  </w:style>
  <w:style w:type="paragraph" w:styleId="3">
    <w:name w:val="Body Text Indent"/>
    <w:basedOn w:val="1"/>
    <w:link w:val="42"/>
    <w:semiHidden/>
    <w:unhideWhenUsed/>
    <w:qFormat/>
    <w:uiPriority w:val="99"/>
    <w:pPr>
      <w:spacing w:after="120"/>
      <w:ind w:left="480" w:leftChars="200"/>
    </w:pPr>
  </w:style>
  <w:style w:type="paragraph" w:styleId="13">
    <w:name w:val="Body Text"/>
    <w:basedOn w:val="1"/>
    <w:next w:val="1"/>
    <w:link w:val="51"/>
    <w:qFormat/>
    <w:uiPriority w:val="0"/>
    <w:pPr>
      <w:spacing w:after="120"/>
    </w:pPr>
    <w:rPr>
      <w:szCs w:val="24"/>
    </w:rPr>
  </w:style>
  <w:style w:type="paragraph" w:styleId="14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5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6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styleId="18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21">
    <w:name w:val="Strong"/>
    <w:qFormat/>
    <w:uiPriority w:val="0"/>
  </w:style>
  <w:style w:type="character" w:styleId="22">
    <w:name w:val="page number"/>
    <w:qFormat/>
    <w:uiPriority w:val="0"/>
  </w:style>
  <w:style w:type="character" w:styleId="23">
    <w:name w:val="Hyperlink"/>
    <w:basedOn w:val="2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標題 1 字元"/>
    <w:basedOn w:val="20"/>
    <w:link w:val="4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5">
    <w:name w:val="標題 2 字元"/>
    <w:basedOn w:val="20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標題 3 字元"/>
    <w:basedOn w:val="20"/>
    <w:link w:val="6"/>
    <w:semiHidden/>
    <w:qFormat/>
    <w:uiPriority w:val="9"/>
    <w:rPr>
      <w:rFonts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標題 4 字元"/>
    <w:basedOn w:val="20"/>
    <w:link w:val="7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8">
    <w:name w:val="標題 5 字元"/>
    <w:basedOn w:val="20"/>
    <w:link w:val="8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9">
    <w:name w:val="標題 6 字元"/>
    <w:basedOn w:val="20"/>
    <w:link w:val="9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標題 7 字元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標題 8 字元"/>
    <w:basedOn w:val="20"/>
    <w:link w:val="11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2">
    <w:name w:val="標題 9 字元"/>
    <w:basedOn w:val="20"/>
    <w:link w:val="12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標題 字元"/>
    <w:basedOn w:val="20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標題 字元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文 字元"/>
    <w:basedOn w:val="20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link w:val="46"/>
    <w:qFormat/>
    <w:uiPriority w:val="34"/>
    <w:pPr>
      <w:ind w:left="720"/>
      <w:contextualSpacing/>
    </w:pPr>
  </w:style>
  <w:style w:type="character" w:customStyle="1" w:styleId="38">
    <w:name w:val="鮮明強調1"/>
    <w:basedOn w:val="20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鮮明引文 字元"/>
    <w:basedOn w:val="20"/>
    <w:link w:val="39"/>
    <w:qFormat/>
    <w:uiPriority w:val="30"/>
    <w:rPr>
      <w:i/>
      <w:iCs/>
      <w:color w:val="2F5597" w:themeColor="accent1" w:themeShade="BF"/>
    </w:rPr>
  </w:style>
  <w:style w:type="character" w:customStyle="1" w:styleId="41">
    <w:name w:val="鮮明參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本文縮排 字元"/>
    <w:basedOn w:val="20"/>
    <w:link w:val="3"/>
    <w:semiHidden/>
    <w:qFormat/>
    <w:uiPriority w:val="99"/>
    <w:rPr>
      <w:rFonts w:ascii="Times New Roman" w:hAnsi="Times New Roman" w:eastAsia="宋体" w:cs="Times New Roman"/>
      <w:sz w:val="21"/>
      <w:szCs w:val="21"/>
      <w:lang w:eastAsia="zh-CN"/>
      <w14:ligatures w14:val="none"/>
    </w:rPr>
  </w:style>
  <w:style w:type="character" w:customStyle="1" w:styleId="43">
    <w:name w:val="本文第一層縮排 2 字元"/>
    <w:basedOn w:val="42"/>
    <w:link w:val="2"/>
    <w:qFormat/>
    <w:uiPriority w:val="0"/>
    <w:rPr>
      <w:rFonts w:ascii="Times New Roman" w:hAnsi="Times New Roman" w:eastAsia="宋体" w:cs="Times New Roman"/>
      <w:sz w:val="21"/>
      <w:szCs w:val="21"/>
      <w:lang w:eastAsia="zh-CN"/>
      <w14:ligatures w14:val="none"/>
    </w:rPr>
  </w:style>
  <w:style w:type="character" w:customStyle="1" w:styleId="44">
    <w:name w:val="頁尾 字元"/>
    <w:basedOn w:val="20"/>
    <w:link w:val="14"/>
    <w:qFormat/>
    <w:uiPriority w:val="0"/>
    <w:rPr>
      <w:rFonts w:ascii="Times New Roman" w:hAnsi="Times New Roman" w:eastAsia="宋体" w:cs="Times New Roman"/>
      <w:kern w:val="0"/>
      <w:sz w:val="18"/>
      <w:szCs w:val="18"/>
      <w:lang w:eastAsia="zh-CN"/>
      <w14:ligatures w14:val="none"/>
    </w:rPr>
  </w:style>
  <w:style w:type="character" w:customStyle="1" w:styleId="45">
    <w:name w:val="頁首 字元"/>
    <w:basedOn w:val="20"/>
    <w:link w:val="15"/>
    <w:qFormat/>
    <w:uiPriority w:val="0"/>
    <w:rPr>
      <w:rFonts w:ascii="Times New Roman" w:hAnsi="Times New Roman" w:eastAsia="宋体" w:cs="Times New Roman"/>
      <w:kern w:val="0"/>
      <w:sz w:val="18"/>
      <w:szCs w:val="18"/>
      <w:lang w:eastAsia="zh-CN"/>
      <w14:ligatures w14:val="none"/>
    </w:rPr>
  </w:style>
  <w:style w:type="character" w:customStyle="1" w:styleId="46">
    <w:name w:val="清單段落 字元"/>
    <w:link w:val="37"/>
    <w:qFormat/>
    <w:locked/>
    <w:uiPriority w:val="34"/>
    <w:rPr>
      <w:rFonts w:ascii="Times New Roman" w:hAnsi="Times New Roman" w:eastAsia="宋体" w:cs="Times New Roman"/>
      <w:sz w:val="21"/>
      <w:szCs w:val="21"/>
      <w:lang w:eastAsia="zh-CN"/>
      <w14:ligatures w14:val="none"/>
    </w:rPr>
  </w:style>
  <w:style w:type="character" w:customStyle="1" w:styleId="47">
    <w:name w:val="normaltextrun"/>
    <w:basedOn w:val="20"/>
    <w:qFormat/>
    <w:uiPriority w:val="0"/>
  </w:style>
  <w:style w:type="character" w:customStyle="1" w:styleId="48">
    <w:name w:val="scxw130463826"/>
    <w:basedOn w:val="20"/>
    <w:qFormat/>
    <w:uiPriority w:val="0"/>
  </w:style>
  <w:style w:type="character" w:customStyle="1" w:styleId="49">
    <w:name w:val="eop"/>
    <w:basedOn w:val="20"/>
    <w:qFormat/>
    <w:uiPriority w:val="0"/>
  </w:style>
  <w:style w:type="character" w:customStyle="1" w:styleId="50">
    <w:name w:val="未解析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1">
    <w:name w:val="本文 字元"/>
    <w:basedOn w:val="20"/>
    <w:link w:val="13"/>
    <w:qFormat/>
    <w:uiPriority w:val="0"/>
    <w:rPr>
      <w:rFonts w:ascii="Times New Roman" w:hAnsi="Times New Roman" w:eastAsia="宋体" w:cs="Times New Roman"/>
      <w:sz w:val="21"/>
      <w:szCs w:val="24"/>
      <w:lang w:eastAsia="zh-CN"/>
      <w14:ligatures w14:val="none"/>
    </w:rPr>
  </w:style>
  <w:style w:type="paragraph" w:customStyle="1" w:styleId="52">
    <w:name w:val="修訂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906D-210F-4857-9F72-3B5E06139B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2240</Words>
  <Characters>2500</Characters>
  <Lines>13</Lines>
  <Paragraphs>3</Paragraphs>
  <TotalTime>344</TotalTime>
  <ScaleCrop>false</ScaleCrop>
  <LinksUpToDate>false</LinksUpToDate>
  <CharactersWithSpaces>2639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2025-03-19T07:25:00Z</dcterms:created>
  <dc:creator>Bobby S.H. Bao (鮑三華)</dc:creator>
  <cp:lastModifiedBy>微笑</cp:lastModifiedBy>
  <cp:lastPrinted>2024-03-27T03:45:00Z</cp:lastPrinted>
  <dcterms:modified xsi:type="dcterms:W3CDTF">2025-09-25T02:51:07Z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eyJoZGlkIjoiZjA5ZmRkYzM2YTNhY2UzYTZmMjY0ZmMyZDQ0ZTkyNGMiLCJ1c2VySWQiOiI2MDUyODM5MzYifQ==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6031103E86DD4937950AA94F22901961_13</vt:lpwstr>
  </property>
</Properties>
</file>