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6A3F"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line="240" w:lineRule="auto"/>
        <w:jc w:val="center"/>
        <w:textAlignment w:val="auto"/>
        <w:rPr>
          <w:rFonts w:hint="eastAsia" w:ascii="DFKai-SB" w:hAnsi="DFKai-SB" w:eastAsia="DFKai-SB" w:cs="DFKai-SB"/>
          <w:sz w:val="44"/>
          <w:lang w:val="en-US" w:eastAsia="zh-CN"/>
        </w:rPr>
      </w:pPr>
      <w:bookmarkStart w:id="0" w:name="_Hlk112064385"/>
      <w:r>
        <w:rPr>
          <w:rFonts w:hint="eastAsia" w:ascii="DFKai-SB" w:hAnsi="DFKai-SB" w:eastAsia="DFKai-SB" w:cs="DFKai-SB"/>
          <w:sz w:val="44"/>
        </w:rPr>
        <w:t>关于公开征集</w:t>
      </w:r>
      <w:r>
        <w:rPr>
          <w:rFonts w:hint="eastAsia" w:ascii="DFKai-SB" w:hAnsi="DFKai-SB" w:eastAsia="DFKai-SB" w:cs="DFKai-SB"/>
          <w:sz w:val="44"/>
          <w:lang w:val="en-US" w:eastAsia="zh-CN"/>
        </w:rPr>
        <w:t>富士康</w:t>
      </w:r>
      <w:r>
        <w:rPr>
          <w:rFonts w:hint="eastAsia" w:ascii="DFKai-SB" w:hAnsi="DFKai-SB" w:eastAsia="宋体" w:cs="DFKai-SB"/>
          <w:sz w:val="44"/>
          <w:lang w:val="en-US" w:eastAsia="zh-CN"/>
        </w:rPr>
        <w:t>2025</w:t>
      </w:r>
      <w:r>
        <w:rPr>
          <w:rFonts w:hint="eastAsia" w:ascii="DFKai-SB" w:hAnsi="DFKai-SB" w:eastAsia="DFKai-SB" w:cs="DFKai-SB"/>
          <w:sz w:val="44"/>
          <w:lang w:val="en-US" w:eastAsia="zh-CN"/>
        </w:rPr>
        <w:t>上海国际储能展</w:t>
      </w:r>
    </w:p>
    <w:p w14:paraId="68FEBB12"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20" w:line="240" w:lineRule="auto"/>
        <w:jc w:val="center"/>
        <w:textAlignment w:val="auto"/>
        <w:rPr>
          <w:rFonts w:hint="eastAsia" w:ascii="DFKai-SB" w:hAnsi="DFKai-SB" w:eastAsia="DFKai-SB" w:cs="DFKai-SB"/>
          <w:kern w:val="0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44"/>
        </w:rPr>
        <w:t>合作供应商的公告</w:t>
      </w:r>
    </w:p>
    <w:p w14:paraId="202FC3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42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</w:rPr>
        <w:t>为实现与供应商互利共赢，提高</w:t>
      </w:r>
      <w:r>
        <w:rPr>
          <w:rFonts w:hint="eastAsia" w:ascii="DFKai-SB" w:hAnsi="DFKai-SB" w:eastAsia="DFKai-SB" w:cs="DFKai-SB"/>
          <w:kern w:val="0"/>
          <w:sz w:val="24"/>
          <w:szCs w:val="24"/>
          <w:lang w:eastAsia="zh-CN"/>
        </w:rPr>
        <w:t>招标</w:t>
      </w:r>
      <w:r>
        <w:rPr>
          <w:rFonts w:hint="eastAsia" w:ascii="DFKai-SB" w:hAnsi="DFKai-SB" w:eastAsia="DFKai-SB" w:cs="DFKai-SB"/>
          <w:kern w:val="0"/>
          <w:sz w:val="24"/>
          <w:szCs w:val="24"/>
        </w:rPr>
        <w:t>工作效率与质量，现面向社会公开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</w:rPr>
        <w:t>征集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富士康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2025上海国际储能展</w:t>
      </w:r>
      <w:r>
        <w:rPr>
          <w:rFonts w:hint="eastAsia" w:ascii="DFKai-SB" w:hAnsi="DFKai-SB" w:eastAsia="DFKai-SB" w:cs="DFKai-SB"/>
          <w:kern w:val="0"/>
          <w:sz w:val="24"/>
          <w:szCs w:val="24"/>
        </w:rPr>
        <w:t>供应商，参与我集团相关项目</w:t>
      </w:r>
      <w:r>
        <w:rPr>
          <w:rFonts w:hint="eastAsia" w:ascii="DFKai-SB" w:hAnsi="DFKai-SB" w:eastAsia="DFKai-SB" w:cs="DFKai-SB"/>
          <w:kern w:val="0"/>
          <w:sz w:val="24"/>
          <w:szCs w:val="24"/>
          <w:lang w:eastAsia="zh-CN"/>
        </w:rPr>
        <w:t>招标</w:t>
      </w:r>
      <w:r>
        <w:rPr>
          <w:rFonts w:hint="eastAsia" w:ascii="DFKai-SB" w:hAnsi="DFKai-SB" w:eastAsia="DFKai-SB" w:cs="DFKai-SB"/>
          <w:kern w:val="0"/>
          <w:sz w:val="24"/>
          <w:szCs w:val="24"/>
        </w:rPr>
        <w:t>活动，欢迎符合条件的供应商申请加入，现将有关事项公告如下：</w:t>
      </w:r>
    </w:p>
    <w:p w14:paraId="637DC234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textAlignment w:val="auto"/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  <w:lang w:val="en-US" w:eastAsia="zh-CN"/>
        </w:rPr>
        <w:t>一、招标项目基本情况</w:t>
      </w:r>
    </w:p>
    <w:p w14:paraId="06B6EB82">
      <w:pPr>
        <w:pStyle w:val="37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项目名称：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富士康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2025上海国际储能展活动策划执行项目</w:t>
      </w:r>
    </w:p>
    <w:p w14:paraId="618270B7">
      <w:pPr>
        <w:pStyle w:val="37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招标方式：公开招标</w:t>
      </w:r>
    </w:p>
    <w:p w14:paraId="48E7EC8D">
      <w:pPr>
        <w:pStyle w:val="37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活动服务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及时间：</w:t>
      </w:r>
    </w:p>
    <w:p w14:paraId="5EA7EC2E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960" w:firstLineChars="400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1.3.1会场地址：上海市新国际博览中心（浦东）N3馆3C05。</w:t>
      </w:r>
    </w:p>
    <w:p w14:paraId="6E5B228D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960" w:firstLineChars="400"/>
        <w:textAlignment w:val="auto"/>
        <w:rPr>
          <w:rFonts w:hint="default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1.3.2展位面积：96平方米（12米</w:t>
      </w:r>
      <w:r>
        <w:rPr>
          <w:rFonts w:hint="default" w:ascii="Arial" w:hAnsi="Arial" w:eastAsia="DFKai-SB" w:cs="Arial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8米）。</w:t>
      </w:r>
    </w:p>
    <w:p w14:paraId="08668063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960" w:firstLineChars="400"/>
        <w:textAlignment w:val="auto"/>
        <w:rPr>
          <w:rFonts w:hint="default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1.3.3搭建时间：暂定2025年11月16~11月17日（具体依据展馆要求）。</w:t>
      </w:r>
    </w:p>
    <w:p w14:paraId="2AA96358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960" w:firstLineChars="400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1.3.4展览时间：2025年11月18~11月20日。</w:t>
      </w:r>
    </w:p>
    <w:p w14:paraId="19E051CA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960" w:firstLineChars="400"/>
        <w:textAlignment w:val="auto"/>
        <w:rPr>
          <w:rFonts w:hint="default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1.3.5撤展时间：暂定2025年11月20 15:00~22:00（具体依据展馆要求）。</w:t>
      </w:r>
    </w:p>
    <w:p w14:paraId="4EB3F6EB">
      <w:pPr>
        <w:pStyle w:val="37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招标内容和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范围</w:t>
      </w:r>
    </w:p>
    <w:p w14:paraId="398FCB7C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480" w:firstLineChars="200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本项目为富士康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2025上海国际储能展活动策划执行项目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包含但不限于：</w:t>
      </w:r>
    </w:p>
    <w:p w14:paraId="4EC85984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展位设计：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平面设计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3D设计等。</w:t>
      </w:r>
    </w:p>
    <w:p w14:paraId="68CB119D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现场执行：现场搭建与安装、展会布置、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设备租赁、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展位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保障、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施工人员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施工证办理、展位拆除等。</w:t>
      </w:r>
    </w:p>
    <w:p w14:paraId="484EE2D7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物料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设计、采购与制作：搭建物料、宣传物料、伴手礼、微观模型定制、二维码制作等</w:t>
      </w: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05610F8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媒体宣传：展会宣传预热、现场采访、现场图片及视频拍摄及制作等。</w:t>
      </w:r>
    </w:p>
    <w:p w14:paraId="5394DB6D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展馆费用代缴：保险、场地搭建管理费、押金代缴等。</w:t>
      </w:r>
    </w:p>
    <w:p w14:paraId="2C6CE046">
      <w:pPr>
        <w:pStyle w:val="37"/>
        <w:keepNext w:val="0"/>
        <w:keepLines w:val="0"/>
        <w:pageBreakBefore w:val="0"/>
        <w:numPr>
          <w:ilvl w:val="2"/>
          <w:numId w:val="1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hanging="425"/>
        <w:textAlignment w:val="auto"/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展品运输：展品运输与保险、现场装卸、展品撤场等。</w:t>
      </w:r>
    </w:p>
    <w:p w14:paraId="0F5B7196">
      <w:pPr>
        <w:pStyle w:val="37"/>
        <w:keepNext w:val="0"/>
        <w:keepLines w:val="0"/>
        <w:pageBreakBefore w:val="0"/>
        <w:numPr>
          <w:ilvl w:val="0"/>
          <w:numId w:val="0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993" w:leftChars="0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具体要求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详见招标文件“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招标清单”、“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项目要求及内容”。</w:t>
      </w:r>
    </w:p>
    <w:p w14:paraId="46117511">
      <w:pPr>
        <w:pStyle w:val="37"/>
        <w:keepNext w:val="0"/>
        <w:keepLines w:val="0"/>
        <w:pageBreakBefore w:val="0"/>
        <w:widowControl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质量要求：</w:t>
      </w:r>
    </w:p>
    <w:p w14:paraId="572CB83E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633" w:firstLineChars="264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1.5.1整体要求：符合国家或行业规定的合格标准，满足招标人和展馆要求。</w:t>
      </w:r>
    </w:p>
    <w:p w14:paraId="033CECE7">
      <w:pPr>
        <w:pStyle w:val="37"/>
        <w:keepNext w:val="0"/>
        <w:keepLines w:val="0"/>
        <w:pageBreakBefore w:val="0"/>
        <w:numPr>
          <w:ilvl w:val="0"/>
          <w:numId w:val="0"/>
        </w:numPr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1058" w:firstLineChars="441"/>
        <w:textAlignment w:val="auto"/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1.5.2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具体要求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详见招标文件“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质量及验收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要求”。</w:t>
      </w:r>
    </w:p>
    <w:p w14:paraId="1DCE6BBA">
      <w:pPr>
        <w:pStyle w:val="37"/>
        <w:keepNext w:val="0"/>
        <w:keepLines w:val="0"/>
        <w:pageBreakBefore w:val="0"/>
        <w:widowControl/>
        <w:numPr>
          <w:ilvl w:val="1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服务期限：</w:t>
      </w:r>
      <w:r>
        <w:rPr>
          <w:rFonts w:hint="eastAsia" w:ascii="DFKai-SB" w:hAnsi="DFKai-SB" w:eastAsia="DFKai-SB" w:cs="DFKai-SB"/>
          <w:sz w:val="24"/>
          <w:szCs w:val="24"/>
          <w:u w:val="single"/>
          <w:lang w:val="en-US" w:eastAsia="zh-CN"/>
        </w:rPr>
        <w:t xml:space="preserve"> 60 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日历天，开始服务时间：暂定10月上旬(具体以招标人通知为准)。</w:t>
      </w:r>
    </w:p>
    <w:p w14:paraId="0B210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1" w:name="_Toc28359013"/>
      <w:bookmarkEnd w:id="1"/>
      <w:bookmarkStart w:id="2" w:name="_Toc35393799"/>
      <w:bookmarkEnd w:id="2"/>
      <w:bookmarkStart w:id="3" w:name="_Toc35393800"/>
      <w:bookmarkEnd w:id="3"/>
      <w:bookmarkStart w:id="4" w:name="_Toc35393631"/>
      <w:bookmarkEnd w:id="4"/>
      <w:bookmarkStart w:id="5" w:name="_Toc28359090"/>
      <w:bookmarkEnd w:id="5"/>
      <w:bookmarkStart w:id="6" w:name="_Toc35393630"/>
      <w:bookmarkEnd w:id="6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  <w:lang w:val="en-US" w:eastAsia="zh-CN"/>
        </w:rPr>
        <w:t>二、</w:t>
      </w: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申请人的资格要求：</w:t>
      </w:r>
    </w:p>
    <w:p w14:paraId="0FE91D87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公司资质要求</w:t>
      </w:r>
    </w:p>
    <w:p w14:paraId="7567617D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5" w:leftChars="0" w:firstLine="79" w:firstLineChars="33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2.1.1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投标人须具有独立法人资格，独立承担民事责任能力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①具有有效的营业执照（投标人需为一般纳税人，并提供相关证明）。②具有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展览展会、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大型活动、公关策划、会议服务等相应经营范围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行业资质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的服务商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注册资金不低于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00万人民币，实缴资本不低于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0万人民币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【供应商可提供验资报告、审计报告、政府网站画面（如市场监督管理局）、资产负债表等，不接受天眼查、企查查等网站查询结果】，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公司参保人数不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少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供应商需从当地社保局网站下载近三个月参保人数证明，带社保局公章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B7C3687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5" w:leftChars="0" w:firstLine="79" w:firstLineChars="33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2.1.2</w:t>
      </w: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投标人须提供自2025年1月以来连续三个月依法缴纳税收和社会保障资金的证明资料（依法免税或不需要缴纳社会保障资金的投标人，应提供相应文件证明其依法免税或不需要缴纳社会保障资金）。</w:t>
      </w:r>
    </w:p>
    <w:p w14:paraId="77538DA8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5" w:leftChars="0" w:firstLine="79" w:firstLineChars="33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2.1.3近三年内(2022年1月1日至今)，在经营活动中没有重大违法记录声明。（盖单位公章、法定代表人或其委托代理人签字或盖章，成立不足3年的提供自成立之日起至今声明）。</w:t>
      </w:r>
    </w:p>
    <w:p w14:paraId="1D5D4B01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5" w:leftChars="0" w:firstLine="79" w:firstLineChars="33"/>
        <w:jc w:val="left"/>
        <w:textAlignment w:val="auto"/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2.1.4在国内大型展会上从业时间3年以上。具有履行合同所必需的专业团队，具备承接大型展会活动相关业务的能力和成功经验，项目对整体创意、现场搭建等要求较高，希望提供具有专业水准能力的执行制作团队等。</w:t>
      </w:r>
    </w:p>
    <w:p w14:paraId="75625E78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服务案例要求</w:t>
      </w:r>
    </w:p>
    <w:p w14:paraId="1BDAB085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5" w:leftChars="0" w:firstLine="79" w:firstLineChars="33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2.2.1案例数量要求：大型展会活动≥2个(需为不同展会)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E89EBC5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48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2.2.2案例时间要求：近三年内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(2022年1月1日至今,以合同签订日期为准)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。</w:t>
      </w:r>
    </w:p>
    <w:p w14:paraId="2F181390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48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2.2.3案例规模要求：为国内外</w:t>
      </w:r>
      <w:r>
        <w:rPr>
          <w:rFonts w:hint="eastAsia" w:ascii="DFKai-SB" w:hAnsi="DFKai-SB" w:eastAsia="DFKai-SB" w:cs="DFKai-SB"/>
          <w:sz w:val="24"/>
          <w:szCs w:val="24"/>
          <w:highlight w:val="none"/>
          <w:lang w:val="en-US" w:eastAsia="zh-CN"/>
        </w:rPr>
        <w:t>知名企业或品牌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提供过大型展会活动全案服务。</w:t>
      </w:r>
    </w:p>
    <w:p w14:paraId="3BBDD6F7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firstLine="6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2.2.4案例内容要求：展会活动全案服务：包含但不限于活动创意、搭建制作、场地服务、互动运营策划、现场管理、活动执行、合作资源、后期制作相关工作等。</w:t>
      </w:r>
    </w:p>
    <w:p w14:paraId="4F0DE913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48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2.2.5提交材料要求：</w:t>
      </w:r>
    </w:p>
    <w:p w14:paraId="468AECE1">
      <w:pPr>
        <w:pStyle w:val="3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640" w:leftChars="0" w:firstLine="240" w:firstLineChars="10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请提供完整合同原件扫描件、方案、展会视频、银行打款证明。</w:t>
      </w:r>
    </w:p>
    <w:p w14:paraId="6C18F8FA">
      <w:pPr>
        <w:pStyle w:val="3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hanging="205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合同请扫描成一份PDF文件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，严禁将合同分成一张张图片提供，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完整合同扫描件需体现合作对象、合作时间、服务内容等信息(价格部分可隐藏)。</w:t>
      </w:r>
    </w:p>
    <w:p w14:paraId="098A0C23">
      <w:pPr>
        <w:pStyle w:val="3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hanging="205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合同扫描件请命名：XXXX公司+与XXXX公司合作合同。</w:t>
      </w:r>
    </w:p>
    <w:p w14:paraId="4F7C232C">
      <w:pPr>
        <w:pStyle w:val="3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hanging="205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活动视频：请命名：XXXX公司+与XX公司活动视频剪辑；不建议超过3分钟。</w:t>
      </w:r>
    </w:p>
    <w:p w14:paraId="134FCA30">
      <w:pPr>
        <w:pStyle w:val="3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hanging="205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银行打款证明：指与品牌方活动项目结算打款，以证明项目落地实施完成验收付款。</w:t>
      </w:r>
    </w:p>
    <w:p w14:paraId="4884B0B2">
      <w:pPr>
        <w:pStyle w:val="3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5" w:leftChars="0" w:hanging="205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lang w:val="en-US" w:eastAsia="zh-CN"/>
        </w:rPr>
      </w:pP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备注：请供应商务必按照要求提交案例材料，如因供应商提交的材料不符合要求而造成供应商被淘汰，招标方不承担任何责任。</w:t>
      </w:r>
    </w:p>
    <w:p w14:paraId="1BC239E5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项目负责人/创意团队核心成员须参与述标，且在投标时即</w:t>
      </w: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提报团队人选(核心成员不允许变动)</w:t>
      </w:r>
      <w:r>
        <w:rPr>
          <w:rFonts w:hint="eastAsia" w:ascii="DFKai-SB" w:hAnsi="DFKai-SB" w:eastAsia="DFKai-SB" w:cs="DFKai-SB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，明确团队架构、人员编制，同时需提供团队人员履历及参与案例介绍。</w:t>
      </w:r>
    </w:p>
    <w:p w14:paraId="19D0DE57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  <w:highlight w:val="none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本公司</w:t>
      </w:r>
      <w:r>
        <w:rPr>
          <w:rFonts w:hint="eastAsia" w:ascii="DFKai-SB" w:hAnsi="DFKai-SB" w:eastAsia="DFKai-SB" w:cs="DFKai-SB"/>
          <w:color w:val="000000"/>
          <w:sz w:val="24"/>
          <w:szCs w:val="24"/>
        </w:rPr>
        <w:t>拟派项目</w:t>
      </w:r>
      <w:r>
        <w:rPr>
          <w:rFonts w:hint="eastAsia" w:ascii="DFKai-SB" w:hAnsi="DFKai-SB" w:eastAsia="DFKai-SB" w:cs="DFKai-SB"/>
          <w:color w:val="000000"/>
          <w:sz w:val="24"/>
          <w:szCs w:val="24"/>
          <w:lang w:val="en-US" w:eastAsia="zh-CN"/>
        </w:rPr>
        <w:t>负责人</w:t>
      </w:r>
      <w:r>
        <w:rPr>
          <w:rFonts w:hint="eastAsia" w:ascii="DFKai-SB" w:hAnsi="DFKai-SB" w:eastAsia="DFKai-SB" w:cs="DFKai-SB"/>
          <w:color w:val="000000"/>
          <w:sz w:val="24"/>
          <w:szCs w:val="24"/>
        </w:rPr>
        <w:t>須具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3年(含)以上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大型展会活动策划执行经验</w:t>
      </w:r>
      <w:r>
        <w:rPr>
          <w:rFonts w:hint="eastAsia" w:ascii="DFKai-SB" w:hAnsi="DFKai-SB" w:eastAsia="DFKai-SB" w:cs="DFKai-SB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DFKai-SB" w:hAnsi="DFKai-SB" w:eastAsia="DFKai-SB" w:cs="DFKai-SB"/>
          <w:color w:val="000000" w:themeColor="text1"/>
          <w:kern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在本公司1个月以上社保记录。</w:t>
      </w:r>
    </w:p>
    <w:p w14:paraId="05A3294B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公司组织结构完整，近年来有较好业绩，具有良好的商业信誉和健全的财务会计制度，公司运营至今，不得存在以下情形：出现搭建事故的、被责令停业的、被暂停或取消投标资格的、提供虚假证明材料的、近三年业内有不良合作史的、存在资金周转困难的、有不良商业行为的、现场维权事件的等。</w:t>
      </w:r>
    </w:p>
    <w:p w14:paraId="63D48C5C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本次招标不接受被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富士康科技</w:t>
      </w:r>
      <w:r>
        <w:rPr>
          <w:rFonts w:hint="eastAsia" w:ascii="DFKai-SB" w:hAnsi="DFKai-SB" w:eastAsia="DFKai-SB" w:cs="DFKai-SB"/>
          <w:sz w:val="24"/>
          <w:szCs w:val="24"/>
        </w:rPr>
        <w:t>集团列入黑名单的公司投标。</w:t>
      </w:r>
    </w:p>
    <w:p w14:paraId="272C5572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本次招标不接受联合体投标。</w:t>
      </w:r>
    </w:p>
    <w:p w14:paraId="08300D31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本次招标不接受代理商投标。</w:t>
      </w:r>
    </w:p>
    <w:p w14:paraId="2E67DBEE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本次招标不接受转包及主要核心内容分包。</w:t>
      </w:r>
    </w:p>
    <w:p w14:paraId="69F2B54E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企业没有处于被责令停业，采购资格被取消，财产被冻结、接管、破产状态的书面承诺（盖单位公章、法定代表人或其委托代理人签字或盖章），若发现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投标人</w:t>
      </w:r>
      <w:r>
        <w:rPr>
          <w:rFonts w:hint="eastAsia" w:ascii="DFKai-SB" w:hAnsi="DFKai-SB" w:eastAsia="DFKai-SB" w:cs="DFKai-SB"/>
          <w:sz w:val="24"/>
          <w:szCs w:val="24"/>
        </w:rPr>
        <w:t>有弄虚作假行为，一切后果由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投标人</w:t>
      </w:r>
      <w:r>
        <w:rPr>
          <w:rFonts w:hint="eastAsia" w:ascii="DFKai-SB" w:hAnsi="DFKai-SB" w:eastAsia="DFKai-SB" w:cs="DFKai-SB"/>
          <w:sz w:val="24"/>
          <w:szCs w:val="24"/>
        </w:rPr>
        <w:t>自行承担</w:t>
      </w:r>
      <w:r>
        <w:rPr>
          <w:rFonts w:hint="eastAsia" w:ascii="DFKai-SB" w:hAnsi="DFKai-SB" w:eastAsia="DFKai-SB" w:cs="DFKai-SB"/>
          <w:sz w:val="24"/>
          <w:szCs w:val="24"/>
          <w:lang w:eastAsia="zh-CN"/>
        </w:rPr>
        <w:t>。</w:t>
      </w:r>
    </w:p>
    <w:p w14:paraId="224EB45B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  <w:highlight w:val="none"/>
        </w:rPr>
      </w:pPr>
      <w:r>
        <w:rPr>
          <w:rFonts w:hint="eastAsia" w:ascii="DFKai-SB" w:hAnsi="DFKai-SB" w:eastAsia="DFKai-SB" w:cs="DFKai-SB"/>
          <w:sz w:val="24"/>
          <w:szCs w:val="24"/>
          <w:lang w:eastAsia="zh-CN"/>
        </w:rPr>
        <w:t>投标人</w:t>
      </w:r>
      <w:r>
        <w:rPr>
          <w:rFonts w:hint="eastAsia" w:ascii="DFKai-SB" w:hAnsi="DFKai-SB" w:eastAsia="DFKai-SB" w:cs="DFKai-SB"/>
          <w:sz w:val="24"/>
          <w:szCs w:val="24"/>
        </w:rPr>
        <w:t>被“信用中国”网站列入失信被执行人名单，且企业法定代表人被列入失信被执行人名单的，不得参与本项目的采购活动；【信用信息查询渠道：通过“信用中国”网站（www.creditchina.gov.cn），【信用公示】-【失信被执行人查询】跳转至“中国执行信息公开网”网站(https://zxgk.court.gov.cn/shixin/),查询企业（输入查询企业名称</w:t>
      </w:r>
      <w:r>
        <w:rPr>
          <w:rFonts w:hint="eastAsia" w:ascii="DFKai-SB" w:hAnsi="DFKai-SB" w:eastAsia="DFKai-SB" w:cs="DFKai-SB"/>
          <w:sz w:val="24"/>
          <w:szCs w:val="24"/>
          <w:lang w:val="en-US" w:eastAsia="zh-CN"/>
        </w:rPr>
        <w:t>及信用代码</w:t>
      </w:r>
      <w:r>
        <w:rPr>
          <w:rFonts w:hint="eastAsia" w:ascii="DFKai-SB" w:hAnsi="DFKai-SB" w:eastAsia="DFKai-SB" w:cs="DFKai-SB"/>
          <w:sz w:val="24"/>
          <w:szCs w:val="24"/>
        </w:rPr>
        <w:t>）及企业法定代表人（输入查询对象姓名及身份证号）。</w:t>
      </w:r>
      <w:r>
        <w:rPr>
          <w:rFonts w:hint="eastAsia" w:ascii="DFKai-SB" w:hAnsi="DFKai-SB" w:eastAsia="DFKai-SB" w:cs="DFKai-SB"/>
          <w:sz w:val="24"/>
          <w:szCs w:val="24"/>
          <w:highlight w:val="none"/>
        </w:rPr>
        <w:t>投标人未被列入失信被执行人、重大税收违法失信主体</w:t>
      </w:r>
      <w:r>
        <w:rPr>
          <w:rFonts w:hint="eastAsia" w:ascii="DFKai-SB" w:hAnsi="DFKai-SB" w:eastAsia="DFKai-SB" w:cs="DFKai-SB"/>
          <w:sz w:val="24"/>
          <w:szCs w:val="24"/>
          <w:highlight w:val="none"/>
          <w:lang w:eastAsia="zh-CN"/>
        </w:rPr>
        <w:t>。</w:t>
      </w:r>
    </w:p>
    <w:p w14:paraId="5A7A40AE">
      <w:pPr>
        <w:pStyle w:val="37"/>
        <w:keepNext w:val="0"/>
        <w:keepLines w:val="0"/>
        <w:pageBreakBefore w:val="0"/>
        <w:widowControl/>
        <w:numPr>
          <w:ilvl w:val="1"/>
          <w:numId w:val="2"/>
        </w:numPr>
        <w:shd w:val="clear" w:color="auto" w:fill="FFFFFF"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firstLine="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sz w:val="24"/>
          <w:szCs w:val="24"/>
        </w:rPr>
        <w:t>单位负责人为同一人或者存在控股、管理关系的不同单位，不得同时参加本项目的投标；法定代表人为同一个人的两个以上法人，母公司、全资子公司及存在控股关系的公司，不得同时参加本项目的投标。若出现上述两种情况任意一种情况的视为同时放弃本项目的投标。</w:t>
      </w:r>
    </w:p>
    <w:p w14:paraId="2D1589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  <w:lang w:val="en-US" w:eastAsia="zh-CN"/>
        </w:rPr>
        <w:t>提交</w:t>
      </w: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文件截止时间：</w:t>
      </w:r>
    </w:p>
    <w:p w14:paraId="74D027C5">
      <w:pPr>
        <w:pStyle w:val="3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0" w:leftChars="0" w:hanging="42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需按附件[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服务商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调查表]填写相关内容，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请于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2025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0前提供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上述调查表及相关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佐证/附件</w:t>
      </w:r>
      <w:r>
        <w:rPr>
          <w:rFonts w:hint="eastAsia" w:ascii="DFKai-SB" w:hAnsi="DFKai-SB" w:eastAsia="宋体" w:cs="DFKai-SB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签字盖章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PDF扫描件发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送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至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我部指定接收窗口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邮箱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。</w:t>
      </w:r>
      <w:bookmarkStart w:id="15" w:name="_GoBack"/>
      <w:bookmarkEnd w:id="15"/>
    </w:p>
    <w:p w14:paraId="50D24AEA">
      <w:pPr>
        <w:pStyle w:val="3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40" w:leftChars="0" w:hanging="420" w:firstLineChars="0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我司将对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送交数据进行审查，并邀请符合资格要求的优质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eastAsia="zh-CN"/>
        </w:rPr>
        <w:t>投标人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通过视频会议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作公司介绍和答疑，并由我司发包委员会确定我司本次招标入围厂商。</w:t>
      </w:r>
    </w:p>
    <w:p w14:paraId="2E90C8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7" w:name="_Toc35393803"/>
      <w:bookmarkEnd w:id="7"/>
      <w:bookmarkStart w:id="8" w:name="_Toc35393634"/>
      <w:bookmarkEnd w:id="8"/>
      <w:bookmarkStart w:id="9" w:name="_Toc28359094"/>
      <w:bookmarkEnd w:id="9"/>
      <w:bookmarkStart w:id="10" w:name="_Toc28359017"/>
      <w:bookmarkEnd w:id="10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公告期限</w:t>
      </w:r>
    </w:p>
    <w:p w14:paraId="2CB0FC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firstLine="880" w:firstLineChars="367"/>
        <w:jc w:val="left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自本公告发布之日起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DFKai-SB" w:hAnsi="DFKai-SB" w:eastAsia="DFKai-SB" w:cs="DFKai-SB"/>
          <w:kern w:val="0"/>
          <w:sz w:val="24"/>
          <w:szCs w:val="24"/>
          <w:highlight w:val="none"/>
          <w:shd w:val="clear" w:color="auto" w:fill="FFFFFF"/>
        </w:rPr>
        <w:t>日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。</w:t>
      </w:r>
    </w:p>
    <w:p w14:paraId="40651D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auto"/>
        <w:rPr>
          <w:rFonts w:hint="eastAsia" w:ascii="DFKai-SB" w:hAnsi="DFKai-SB" w:eastAsia="DFKai-SB" w:cs="DFKai-SB"/>
          <w:sz w:val="24"/>
          <w:szCs w:val="24"/>
        </w:rPr>
      </w:pPr>
      <w:bookmarkStart w:id="11" w:name="_Toc35393636"/>
      <w:bookmarkEnd w:id="11"/>
      <w:bookmarkStart w:id="12" w:name="_Toc28359095"/>
      <w:bookmarkEnd w:id="12"/>
      <w:bookmarkStart w:id="13" w:name="_Toc35393805"/>
      <w:bookmarkEnd w:id="13"/>
      <w:bookmarkStart w:id="14" w:name="_Toc28359018"/>
      <w:bookmarkEnd w:id="14"/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DFKai-SB" w:hAnsi="DFKai-SB" w:eastAsia="DFKai-SB" w:cs="DFKai-SB"/>
          <w:b/>
          <w:bCs/>
          <w:kern w:val="0"/>
          <w:sz w:val="24"/>
          <w:szCs w:val="24"/>
          <w:shd w:val="clear" w:color="auto" w:fill="FFFFFF"/>
        </w:rPr>
        <w:t>、联络方式</w:t>
      </w:r>
    </w:p>
    <w:p w14:paraId="007697AE"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sz w:val="24"/>
          <w:szCs w:val="24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招标人：</w:t>
      </w:r>
      <w:r>
        <w:rPr>
          <w:rFonts w:hint="eastAsia" w:ascii="DFKai-SB" w:hAnsi="DFKai-SB" w:eastAsia="DFKai-SB" w:cs="DFKai-SB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富士康新能源电池（郑州）有限公司</w:t>
      </w:r>
    </w:p>
    <w:p w14:paraId="320FD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招标人地址：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河南省郑州市金水区中原科技城创新孵化基地B栋</w:t>
      </w:r>
    </w:p>
    <w:p w14:paraId="23037C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邮编：450000</w:t>
      </w:r>
    </w:p>
    <w:bookmarkEnd w:id="0"/>
    <w:p w14:paraId="5CBE67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联系人：王长磊</w:t>
      </w:r>
    </w:p>
    <w:p w14:paraId="5DDC13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手机号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18768899656</w:t>
      </w:r>
    </w:p>
    <w:p w14:paraId="407AF2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固话：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0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7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-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  <w:lang w:val="en-US" w:eastAsia="zh-CN"/>
        </w:rPr>
        <w:t>60876888转79283#</w:t>
      </w: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 xml:space="preserve"> </w:t>
      </w:r>
    </w:p>
    <w:p w14:paraId="547C5C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821" w:leftChars="391" w:firstLine="16" w:firstLineChars="7"/>
        <w:textAlignment w:val="auto"/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</w:pPr>
      <w:r>
        <w:rPr>
          <w:rFonts w:hint="eastAsia" w:ascii="DFKai-SB" w:hAnsi="DFKai-SB" w:eastAsia="DFKai-SB" w:cs="DFKai-SB"/>
          <w:kern w:val="0"/>
          <w:sz w:val="24"/>
          <w:szCs w:val="24"/>
          <w:shd w:val="clear" w:color="auto" w:fill="FFFFFF"/>
        </w:rPr>
        <w:t>邮箱：chang-lei.wang@foxconn.com</w:t>
      </w:r>
    </w:p>
    <w:p w14:paraId="0DDA2E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0" w:line="240" w:lineRule="auto"/>
        <w:ind w:left="420"/>
        <w:textAlignment w:val="auto"/>
        <w:rPr>
          <w:rFonts w:hint="eastAsia" w:ascii="DFKai-SB" w:hAnsi="DFKai-SB" w:eastAsia="DFKai-SB" w:cs="DFKai-SB"/>
          <w:b/>
          <w:bCs/>
          <w:sz w:val="24"/>
          <w:szCs w:val="24"/>
        </w:rPr>
      </w:pPr>
      <w:r>
        <w:rPr>
          <w:rFonts w:hint="eastAsia" w:ascii="DFKai-SB" w:hAnsi="DFKai-SB" w:eastAsia="DFKai-SB" w:cs="DFKai-SB"/>
          <w:b/>
          <w:bCs/>
          <w:sz w:val="24"/>
          <w:szCs w:val="24"/>
        </w:rPr>
        <w:t>注：无论投标结果如何，投标人自行承担所有与参加投标活动有关的全部费用。</w:t>
      </w:r>
    </w:p>
    <w:p w14:paraId="42961B3A">
      <w:pPr>
        <w:pStyle w:val="2"/>
        <w:ind w:left="420"/>
        <w:rPr>
          <w:rFonts w:hint="eastAsia" w:ascii="DFKai-SB" w:hAnsi="DFKai-SB" w:eastAsia="DFKai-SB" w:cs="DFKai-SB"/>
        </w:rPr>
      </w:pPr>
    </w:p>
    <w:p w14:paraId="659656CD">
      <w:pPr>
        <w:pStyle w:val="2"/>
        <w:ind w:left="420"/>
        <w:rPr>
          <w:rFonts w:hint="eastAsia" w:ascii="DFKai-SB" w:hAnsi="DFKai-SB" w:eastAsia="DFKai-SB" w:cs="DFKai-SB"/>
        </w:rPr>
      </w:pPr>
    </w:p>
    <w:p w14:paraId="61AF3EB7">
      <w:pPr>
        <w:pStyle w:val="2"/>
        <w:ind w:left="420"/>
        <w:rPr>
          <w:rFonts w:hint="eastAsia" w:ascii="DFKai-SB" w:hAnsi="DFKai-SB" w:eastAsia="DFKai-SB" w:cs="DFKai-SB"/>
        </w:rPr>
      </w:pPr>
    </w:p>
    <w:p w14:paraId="5A9783A8">
      <w:pPr>
        <w:pStyle w:val="2"/>
        <w:ind w:left="420"/>
        <w:rPr>
          <w:rFonts w:hint="eastAsia" w:ascii="DFKai-SB" w:hAnsi="DFKai-SB" w:eastAsia="DFKai-SB" w:cs="DFKai-SB"/>
        </w:rPr>
      </w:pPr>
    </w:p>
    <w:p w14:paraId="79314437">
      <w:pPr>
        <w:pStyle w:val="2"/>
        <w:ind w:left="420"/>
        <w:rPr>
          <w:rFonts w:hint="eastAsia" w:ascii="DFKai-SB" w:hAnsi="DFKai-SB" w:eastAsia="DFKai-SB" w:cs="DFKai-SB"/>
        </w:rPr>
      </w:pPr>
    </w:p>
    <w:p w14:paraId="730FCEE7">
      <w:pPr>
        <w:pStyle w:val="2"/>
        <w:ind w:left="420"/>
        <w:rPr>
          <w:rFonts w:hint="eastAsia" w:ascii="DFKai-SB" w:hAnsi="DFKai-SB" w:eastAsia="DFKai-SB" w:cs="DFKai-SB"/>
        </w:rPr>
        <w:sectPr>
          <w:pgSz w:w="11906" w:h="16838"/>
          <w:pgMar w:top="568" w:right="1416" w:bottom="1440" w:left="1276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19"/>
        <w:tblW w:w="10206" w:type="dxa"/>
        <w:tblInd w:w="-39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842"/>
        <w:gridCol w:w="1418"/>
        <w:gridCol w:w="1418"/>
        <w:gridCol w:w="1559"/>
        <w:gridCol w:w="2275"/>
        <w:gridCol w:w="1268"/>
      </w:tblGrid>
      <w:tr w14:paraId="51F030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40084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val="en-US" w:eastAsia="zh-CN"/>
              </w:rPr>
              <w:t>富士康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eastAsia="zh-CN"/>
              </w:rPr>
              <w:t>2025上海国际储能展活动策划执行项目</w:t>
            </w:r>
          </w:p>
          <w:p w14:paraId="27C8805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  <w:lang w:val="en-US" w:eastAsia="zh-CN"/>
              </w:rPr>
              <w:t>服务商</w:t>
            </w: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调查表</w:t>
            </w:r>
          </w:p>
        </w:tc>
      </w:tr>
      <w:tr w14:paraId="5574AF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CB58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C2D4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0273C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FA75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310C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87F5F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</w:pPr>
            <w:r>
              <w:rPr>
                <w:rFonts w:hint="eastAsia" w:ascii="DFKai-SB" w:hAnsi="DFKai-SB" w:eastAsia="DFKai-SB" w:cs="DFKai-SB"/>
                <w:kern w:val="0"/>
                <w:sz w:val="40"/>
                <w:szCs w:val="40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3E3B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附表1</w:t>
            </w:r>
          </w:p>
        </w:tc>
      </w:tr>
      <w:tr w14:paraId="133299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426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8A1F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A427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服务商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名称</w:t>
            </w:r>
          </w:p>
        </w:tc>
        <w:tc>
          <w:tcPr>
            <w:tcW w:w="667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3CE6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163229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备注</w:t>
            </w:r>
          </w:p>
        </w:tc>
      </w:tr>
      <w:tr w14:paraId="2267B6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674B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981E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注册地址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D85AF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5D75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注册资金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243B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1ACEF5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3BD4A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E8A8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56C3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办公地址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C5F1C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8E0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实缴资金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23584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5FFE5A2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AAAC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3B53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B1D5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公司基本资料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11C58A">
            <w:pPr>
              <w:widowControl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 xml:space="preserve">营业执照     □资质证书     □安全生产许可证   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65D3E95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提供复印件并加盖红章</w:t>
            </w:r>
          </w:p>
        </w:tc>
      </w:tr>
      <w:tr w14:paraId="3C46A9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3EAE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7FF8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联系人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法人授权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91D24E">
            <w:pPr>
              <w:widowControl/>
              <w:jc w:val="left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□法人授权书   □社保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DB70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签约人         法人授权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3665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□法人授权书 □社保</w:t>
            </w: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vAlign w:val="center"/>
          </w:tcPr>
          <w:p w14:paraId="0A9975B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22B8A0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55FE5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CC40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法人证明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01A54A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□有     □无     □无需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D94E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法人授权人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是否挂靠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5674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□是    □不是</w:t>
            </w: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double" w:color="auto" w:sz="6" w:space="0"/>
            </w:tcBorders>
            <w:vAlign w:val="center"/>
          </w:tcPr>
          <w:p w14:paraId="224741E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728B9D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</w:trPr>
        <w:tc>
          <w:tcPr>
            <w:tcW w:w="426" w:type="dxa"/>
            <w:vMerge w:val="restart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3A624ECA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A938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项目经理</w:t>
            </w:r>
          </w:p>
          <w:p w14:paraId="68757E23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个人相关业绩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70C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780021B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社保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≧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1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个月</w:t>
            </w:r>
          </w:p>
        </w:tc>
      </w:tr>
      <w:tr w14:paraId="44C80BB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426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32A65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74153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创意负责人</w:t>
            </w:r>
          </w:p>
          <w:p w14:paraId="5CA25A7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个人相关业绩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3AF97C1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32CD61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597B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A079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324D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85FC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联系电话及邮箱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E7CA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 w14:paraId="4820F11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57A1F3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F744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C868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直接员工人数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104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052A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可调人工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F8A5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35BE66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2823CC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4B92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FE78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是否集团公司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3228A5">
            <w:pPr>
              <w:widowControl/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</w:pPr>
            <w:r>
              <w:rPr>
                <w:rFonts w:hint="eastAsia" w:ascii="DFKai-SB" w:hAnsi="DFKai-SB" w:eastAsia="DFKai-SB" w:cs="DFKai-SB"/>
                <w:kern w:val="0"/>
                <w:sz w:val="20"/>
                <w:szCs w:val="20"/>
              </w:rPr>
              <w:t>□是,并提供关联公司  □不是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E0C6B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可获资源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F53D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E80395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5B76C4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79FE57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1EF957">
            <w:pPr>
              <w:widowControl/>
              <w:ind w:firstLine="210" w:firstLineChars="100"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是否承担过富士康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相关活动策划类执行项目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505F1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□是                □否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45DBF0A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EC456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7F52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568C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展览展会类执行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项目相关资质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E1ABA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□有   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 xml:space="preserve">      □无   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0830E3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828D4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93683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D30E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展览展会类执行项目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承揽金额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91A2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2023年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D320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4BA38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2024年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88A600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155158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46E7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A25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F8954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展览展会类执行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代表性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案例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F4103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Style w:val="47"/>
                <w:rFonts w:hint="eastAsia" w:ascii="DFKai-SB" w:hAnsi="DFKai-SB" w:eastAsia="DFKai-SB" w:cs="DFKai-SB"/>
              </w:rPr>
              <w:t>　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请提供项目简介</w:t>
            </w:r>
            <w:r>
              <w:rPr>
                <w:rStyle w:val="47"/>
                <w:rFonts w:hint="eastAsia" w:ascii="DFKai-SB" w:hAnsi="DFKai-SB" w:eastAsia="DFKai-SB" w:cs="DFKai-SB"/>
                <w:u w:val="single"/>
                <w:lang w:eastAsia="zh-CN"/>
              </w:rPr>
              <w:t>(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名称、</w:t>
            </w:r>
            <w:r>
              <w:rPr>
                <w:rStyle w:val="47"/>
                <w:rFonts w:hint="eastAsia" w:ascii="DFKai-SB" w:hAnsi="DFKai-SB" w:eastAsia="DFKai-SB" w:cs="DFKai-SB"/>
                <w:u w:val="single"/>
                <w:lang w:val="en-US" w:eastAsia="zh-CN"/>
              </w:rPr>
              <w:t>规模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、</w:t>
            </w:r>
            <w:r>
              <w:rPr>
                <w:rStyle w:val="47"/>
                <w:rFonts w:hint="eastAsia" w:ascii="DFKai-SB" w:hAnsi="DFKai-SB" w:eastAsia="DFKai-SB" w:cs="DFKai-SB"/>
                <w:u w:val="single"/>
                <w:lang w:val="en-US" w:eastAsia="zh-CN"/>
              </w:rPr>
              <w:t>方案、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合约、中标证明等，可隐藏敏感信息</w:t>
            </w:r>
            <w:r>
              <w:rPr>
                <w:rStyle w:val="47"/>
                <w:rFonts w:hint="eastAsia" w:ascii="DFKai-SB" w:hAnsi="DFKai-SB" w:eastAsia="DFKai-SB" w:cs="DFKai-SB"/>
                <w:u w:val="single"/>
                <w:lang w:eastAsia="zh-CN"/>
              </w:rPr>
              <w:t>)</w:t>
            </w:r>
            <w:r>
              <w:rPr>
                <w:rStyle w:val="49"/>
                <w:rFonts w:hint="eastAsia" w:ascii="DFKai-SB" w:hAnsi="DFKai-SB" w:eastAsia="DFKai-SB" w:cs="DFKai-SB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2C1DF5E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eastAsia="zh-TW"/>
              </w:rPr>
            </w:pPr>
            <w:r>
              <w:rPr>
                <w:rStyle w:val="47"/>
                <w:rFonts w:hint="eastAsia" w:ascii="DFKai-SB" w:hAnsi="DFKai-SB" w:eastAsia="DFKai-SB" w:cs="DFKai-SB"/>
              </w:rPr>
              <w:t>　</w:t>
            </w:r>
            <w:r>
              <w:rPr>
                <w:rStyle w:val="47"/>
                <w:rFonts w:hint="eastAsia" w:ascii="DFKai-SB" w:hAnsi="DFKai-SB" w:eastAsia="DFKai-SB" w:cs="DFKai-SB"/>
                <w:u w:val="single"/>
              </w:rPr>
              <w:t>请提供附件证明</w:t>
            </w:r>
          </w:p>
        </w:tc>
      </w:tr>
      <w:tr w14:paraId="58D702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42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6F9C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A33F9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目前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服务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项目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588CB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191BC16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0BA1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426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72F2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815AE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相关业绩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645E06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shd w:val="clear" w:color="000000" w:fill="FFFFFF"/>
            <w:vAlign w:val="center"/>
          </w:tcPr>
          <w:p w14:paraId="1677CD4C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可提供附件详细列表</w:t>
            </w:r>
          </w:p>
        </w:tc>
      </w:tr>
      <w:tr w14:paraId="6EE818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D02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3B38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11AA42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vAlign w:val="center"/>
          </w:tcPr>
          <w:p w14:paraId="72BD9AC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717F8A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</w:trPr>
        <w:tc>
          <w:tcPr>
            <w:tcW w:w="426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1DC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8B7E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D54FD1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double" w:color="auto" w:sz="6" w:space="0"/>
            </w:tcBorders>
            <w:vAlign w:val="center"/>
          </w:tcPr>
          <w:p w14:paraId="7663E61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</w:tr>
      <w:tr w14:paraId="47CE60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" w:hRule="atLeast"/>
        </w:trPr>
        <w:tc>
          <w:tcPr>
            <w:tcW w:w="426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5B20D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000000" w:fill="FFFFFF"/>
            <w:vAlign w:val="center"/>
          </w:tcPr>
          <w:p w14:paraId="3AEC6960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主要涉及领域</w:t>
            </w:r>
          </w:p>
        </w:tc>
        <w:tc>
          <w:tcPr>
            <w:tcW w:w="141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35AC0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开工奠基</w:t>
            </w:r>
          </w:p>
        </w:tc>
        <w:tc>
          <w:tcPr>
            <w:tcW w:w="141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D272F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展会</w:t>
            </w:r>
          </w:p>
        </w:tc>
        <w:tc>
          <w:tcPr>
            <w:tcW w:w="155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A4E8B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开业开幕</w:t>
            </w:r>
          </w:p>
        </w:tc>
        <w:tc>
          <w:tcPr>
            <w:tcW w:w="227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0F95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演唱会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70E978D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1C2DFB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426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36BDEC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C4EE88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AD078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节庆晚会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C4E3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乔迁揭牌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10D1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主题赛事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CFE9EB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商务会议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384DCFE9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F4DFF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</w:trPr>
        <w:tc>
          <w:tcPr>
            <w:tcW w:w="426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2B061B83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245A43FD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EFAC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签约启动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6A0A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展览展会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DAE4F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媒体影视</w:t>
            </w:r>
          </w:p>
        </w:tc>
        <w:tc>
          <w:tcPr>
            <w:tcW w:w="227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4FAC5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其它</w:t>
            </w:r>
          </w:p>
        </w:tc>
        <w:tc>
          <w:tcPr>
            <w:tcW w:w="1268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6052AF7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  <w:tr w14:paraId="0D90A2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28CEF">
            <w:pPr>
              <w:widowControl/>
              <w:jc w:val="center"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  <w:tc>
          <w:tcPr>
            <w:tcW w:w="3260" w:type="dxa"/>
            <w:gridSpan w:val="2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33D86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服务商</w:t>
            </w: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确认签字盖章</w:t>
            </w:r>
          </w:p>
          <w:p w14:paraId="7FF58131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法人: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9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2"/>
            </w:tblGrid>
            <w:tr w14:paraId="2C8BADF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5" w:hRule="atLeast"/>
                <w:tblCellSpacing w:w="0" w:type="dxa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AC89868">
                  <w:pPr>
                    <w:widowControl/>
                    <w:rPr>
                      <w:rFonts w:hint="eastAsia" w:ascii="DFKai-SB" w:hAnsi="DFKai-SB" w:eastAsia="DFKai-SB" w:cs="DFKai-SB"/>
                      <w:kern w:val="0"/>
                      <w:szCs w:val="24"/>
                    </w:rPr>
                  </w:pPr>
                  <w:r>
                    <w:rPr>
                      <w:rFonts w:hint="eastAsia" w:ascii="DFKai-SB" w:hAnsi="DFKai-SB" w:eastAsia="DFKai-SB" w:cs="DFKai-SB"/>
                      <w:kern w:val="0"/>
                      <w:szCs w:val="24"/>
                    </w:rPr>
                    <w:t>　</w:t>
                  </w:r>
                </w:p>
              </w:tc>
            </w:tr>
          </w:tbl>
          <w:p w14:paraId="059EA57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8A6A0F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  <w:lang w:val="en-US" w:eastAsia="zh-CN"/>
              </w:rPr>
              <w:t>富士康新能源电池（郑州）有限公司</w:t>
            </w:r>
          </w:p>
          <w:p w14:paraId="323DB46C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采购收件人: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F5AF2">
            <w:pPr>
              <w:widowControl/>
              <w:rPr>
                <w:rFonts w:hint="eastAsia" w:ascii="DFKai-SB" w:hAnsi="DFKai-SB" w:eastAsia="DFKai-SB" w:cs="DFKai-SB"/>
                <w:kern w:val="0"/>
                <w:szCs w:val="24"/>
              </w:rPr>
            </w:pPr>
            <w:r>
              <w:rPr>
                <w:rFonts w:hint="eastAsia" w:ascii="DFKai-SB" w:hAnsi="DFKai-SB" w:eastAsia="DFKai-SB" w:cs="DFKai-SB"/>
                <w:kern w:val="0"/>
                <w:szCs w:val="24"/>
              </w:rPr>
              <w:t>　</w:t>
            </w:r>
          </w:p>
        </w:tc>
      </w:tr>
    </w:tbl>
    <w:p w14:paraId="7240D529">
      <w:pPr>
        <w:pStyle w:val="2"/>
        <w:ind w:left="0" w:leftChars="0" w:firstLine="0" w:firstLineChars="0"/>
        <w:rPr>
          <w:rFonts w:hint="eastAsia" w:ascii="DFKai-SB" w:hAnsi="DFKai-SB" w:eastAsia="DFKai-SB" w:cs="DFKai-SB"/>
        </w:rPr>
      </w:pPr>
    </w:p>
    <w:sectPr>
      <w:pgSz w:w="11906" w:h="16838"/>
      <w:pgMar w:top="568" w:right="1416" w:bottom="1440" w:left="127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FB2FD"/>
    <w:multiLevelType w:val="singleLevel"/>
    <w:tmpl w:val="AF7FB2F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986C4F"/>
    <w:multiLevelType w:val="multilevel"/>
    <w:tmpl w:val="59986C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ind w:left="905" w:hanging="4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9802963"/>
    <w:multiLevelType w:val="multilevel"/>
    <w:tmpl w:val="6980296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7AAD1846"/>
    <w:multiLevelType w:val="multilevel"/>
    <w:tmpl w:val="7AAD1846"/>
    <w:lvl w:ilvl="0" w:tentative="0">
      <w:start w:val="1"/>
      <w:numFmt w:val="decimal"/>
      <w:lvlText w:val="3.%1"/>
      <w:lvlJc w:val="left"/>
      <w:pPr>
        <w:ind w:left="104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ideographTraditional"/>
      <w:lvlText w:val="%5、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ideographTraditional"/>
      <w:lvlText w:val="%8、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0"/>
    <w:rsid w:val="00001BE1"/>
    <w:rsid w:val="00067D64"/>
    <w:rsid w:val="000A69BD"/>
    <w:rsid w:val="000B09D0"/>
    <w:rsid w:val="000B6A91"/>
    <w:rsid w:val="000C62E7"/>
    <w:rsid w:val="000E5124"/>
    <w:rsid w:val="000E5958"/>
    <w:rsid w:val="000F35B2"/>
    <w:rsid w:val="001134E6"/>
    <w:rsid w:val="00152120"/>
    <w:rsid w:val="001667D9"/>
    <w:rsid w:val="001A6E08"/>
    <w:rsid w:val="00226647"/>
    <w:rsid w:val="00232ECA"/>
    <w:rsid w:val="00237A6E"/>
    <w:rsid w:val="002B317E"/>
    <w:rsid w:val="002C049D"/>
    <w:rsid w:val="002D7BF5"/>
    <w:rsid w:val="003102A5"/>
    <w:rsid w:val="003368D8"/>
    <w:rsid w:val="00393AAE"/>
    <w:rsid w:val="00397A98"/>
    <w:rsid w:val="003A7207"/>
    <w:rsid w:val="00417FE0"/>
    <w:rsid w:val="00431C89"/>
    <w:rsid w:val="004D340A"/>
    <w:rsid w:val="004E332C"/>
    <w:rsid w:val="00514C28"/>
    <w:rsid w:val="00525A11"/>
    <w:rsid w:val="005352C0"/>
    <w:rsid w:val="00542A17"/>
    <w:rsid w:val="0056484A"/>
    <w:rsid w:val="00565A5B"/>
    <w:rsid w:val="005A6F8E"/>
    <w:rsid w:val="00601B32"/>
    <w:rsid w:val="00607CD5"/>
    <w:rsid w:val="006349C8"/>
    <w:rsid w:val="00641A06"/>
    <w:rsid w:val="006925A0"/>
    <w:rsid w:val="00703510"/>
    <w:rsid w:val="0072784C"/>
    <w:rsid w:val="00737358"/>
    <w:rsid w:val="00741F31"/>
    <w:rsid w:val="00764287"/>
    <w:rsid w:val="00790F56"/>
    <w:rsid w:val="007B5137"/>
    <w:rsid w:val="007C6DC5"/>
    <w:rsid w:val="007E1DA3"/>
    <w:rsid w:val="00800CCF"/>
    <w:rsid w:val="00806D33"/>
    <w:rsid w:val="00821FBA"/>
    <w:rsid w:val="008414F0"/>
    <w:rsid w:val="008438FD"/>
    <w:rsid w:val="00886332"/>
    <w:rsid w:val="008A3D9D"/>
    <w:rsid w:val="008C1019"/>
    <w:rsid w:val="008C2B65"/>
    <w:rsid w:val="008D6F5F"/>
    <w:rsid w:val="008F2C74"/>
    <w:rsid w:val="0091627D"/>
    <w:rsid w:val="009B2D75"/>
    <w:rsid w:val="009C150B"/>
    <w:rsid w:val="009E70F5"/>
    <w:rsid w:val="00A33F13"/>
    <w:rsid w:val="00A76A1B"/>
    <w:rsid w:val="00AB64C4"/>
    <w:rsid w:val="00AE5486"/>
    <w:rsid w:val="00AE79D2"/>
    <w:rsid w:val="00B041BF"/>
    <w:rsid w:val="00B679C6"/>
    <w:rsid w:val="00B87658"/>
    <w:rsid w:val="00B94C8F"/>
    <w:rsid w:val="00BB0835"/>
    <w:rsid w:val="00BB335A"/>
    <w:rsid w:val="00BB3628"/>
    <w:rsid w:val="00BD6B37"/>
    <w:rsid w:val="00C01079"/>
    <w:rsid w:val="00C22F5F"/>
    <w:rsid w:val="00C27E23"/>
    <w:rsid w:val="00C32293"/>
    <w:rsid w:val="00C92D4A"/>
    <w:rsid w:val="00CA3F1B"/>
    <w:rsid w:val="00D279D4"/>
    <w:rsid w:val="00D54112"/>
    <w:rsid w:val="00E3753C"/>
    <w:rsid w:val="00F05871"/>
    <w:rsid w:val="00F169B0"/>
    <w:rsid w:val="00F30E6D"/>
    <w:rsid w:val="00F539D5"/>
    <w:rsid w:val="00F70ADD"/>
    <w:rsid w:val="00F85E4E"/>
    <w:rsid w:val="00F86D48"/>
    <w:rsid w:val="00F979EE"/>
    <w:rsid w:val="00FA14CC"/>
    <w:rsid w:val="00FA572A"/>
    <w:rsid w:val="00FD4A71"/>
    <w:rsid w:val="00FD5A20"/>
    <w:rsid w:val="00FF0F89"/>
    <w:rsid w:val="00FF75EE"/>
    <w:rsid w:val="01CE3A0A"/>
    <w:rsid w:val="03677D6E"/>
    <w:rsid w:val="038C0C01"/>
    <w:rsid w:val="03F35B7E"/>
    <w:rsid w:val="04260B0F"/>
    <w:rsid w:val="043C7D7C"/>
    <w:rsid w:val="044F0706"/>
    <w:rsid w:val="0497090D"/>
    <w:rsid w:val="04D92AA7"/>
    <w:rsid w:val="04E918D9"/>
    <w:rsid w:val="054412E1"/>
    <w:rsid w:val="05533DB9"/>
    <w:rsid w:val="068028AC"/>
    <w:rsid w:val="069C6813"/>
    <w:rsid w:val="06FA704F"/>
    <w:rsid w:val="089F4AAC"/>
    <w:rsid w:val="08B75E89"/>
    <w:rsid w:val="096A4CAC"/>
    <w:rsid w:val="0A312D88"/>
    <w:rsid w:val="0AB47515"/>
    <w:rsid w:val="0B754EF6"/>
    <w:rsid w:val="0B9A2BAF"/>
    <w:rsid w:val="0D153726"/>
    <w:rsid w:val="0DBB0C61"/>
    <w:rsid w:val="0DFA26A5"/>
    <w:rsid w:val="0E304C7E"/>
    <w:rsid w:val="0E407A3D"/>
    <w:rsid w:val="0F4C0664"/>
    <w:rsid w:val="0FE91C90"/>
    <w:rsid w:val="10014E4B"/>
    <w:rsid w:val="107C2883"/>
    <w:rsid w:val="10FB1F86"/>
    <w:rsid w:val="111515E3"/>
    <w:rsid w:val="12521AED"/>
    <w:rsid w:val="12B207DE"/>
    <w:rsid w:val="1380414B"/>
    <w:rsid w:val="13C06B9F"/>
    <w:rsid w:val="13E40530"/>
    <w:rsid w:val="13EE1CEA"/>
    <w:rsid w:val="14215C1B"/>
    <w:rsid w:val="14AA257B"/>
    <w:rsid w:val="152D239E"/>
    <w:rsid w:val="166E2C6E"/>
    <w:rsid w:val="175005C5"/>
    <w:rsid w:val="17740758"/>
    <w:rsid w:val="179761F4"/>
    <w:rsid w:val="17D22145"/>
    <w:rsid w:val="18095344"/>
    <w:rsid w:val="181F06C4"/>
    <w:rsid w:val="18363C5F"/>
    <w:rsid w:val="18896025"/>
    <w:rsid w:val="18FD79C1"/>
    <w:rsid w:val="19E219A9"/>
    <w:rsid w:val="19E36B84"/>
    <w:rsid w:val="1B7725C5"/>
    <w:rsid w:val="1BD01CD5"/>
    <w:rsid w:val="1BE11611"/>
    <w:rsid w:val="1CE27F12"/>
    <w:rsid w:val="1DE657E0"/>
    <w:rsid w:val="1E0F11DA"/>
    <w:rsid w:val="1EA638ED"/>
    <w:rsid w:val="1F0E1492"/>
    <w:rsid w:val="1FE33201"/>
    <w:rsid w:val="1FF4C188"/>
    <w:rsid w:val="202F346E"/>
    <w:rsid w:val="20A92A43"/>
    <w:rsid w:val="20D9691A"/>
    <w:rsid w:val="211D29BA"/>
    <w:rsid w:val="2133301B"/>
    <w:rsid w:val="21731A80"/>
    <w:rsid w:val="21B61D9D"/>
    <w:rsid w:val="2208666C"/>
    <w:rsid w:val="226E6690"/>
    <w:rsid w:val="22A2261D"/>
    <w:rsid w:val="232006F0"/>
    <w:rsid w:val="235C1CB3"/>
    <w:rsid w:val="23985A3E"/>
    <w:rsid w:val="24275C40"/>
    <w:rsid w:val="2466767A"/>
    <w:rsid w:val="24701A48"/>
    <w:rsid w:val="24BC2318"/>
    <w:rsid w:val="259E3346"/>
    <w:rsid w:val="27385483"/>
    <w:rsid w:val="27FF388E"/>
    <w:rsid w:val="281B2447"/>
    <w:rsid w:val="28302479"/>
    <w:rsid w:val="28700666"/>
    <w:rsid w:val="290B259E"/>
    <w:rsid w:val="290E7219"/>
    <w:rsid w:val="2AAE5148"/>
    <w:rsid w:val="2B8251CC"/>
    <w:rsid w:val="2BBB7498"/>
    <w:rsid w:val="2C0957BA"/>
    <w:rsid w:val="2C300C99"/>
    <w:rsid w:val="2C39284C"/>
    <w:rsid w:val="2E731C0D"/>
    <w:rsid w:val="2E913546"/>
    <w:rsid w:val="2EB90AD6"/>
    <w:rsid w:val="2EE10029"/>
    <w:rsid w:val="2FC57DD1"/>
    <w:rsid w:val="2FD72D72"/>
    <w:rsid w:val="30F93D50"/>
    <w:rsid w:val="32D54349"/>
    <w:rsid w:val="33DB773D"/>
    <w:rsid w:val="34B561E0"/>
    <w:rsid w:val="3652180C"/>
    <w:rsid w:val="366841B3"/>
    <w:rsid w:val="369E06DD"/>
    <w:rsid w:val="373D4758"/>
    <w:rsid w:val="379B02BB"/>
    <w:rsid w:val="37D70006"/>
    <w:rsid w:val="37F214F9"/>
    <w:rsid w:val="386817BB"/>
    <w:rsid w:val="39213AE1"/>
    <w:rsid w:val="395875E6"/>
    <w:rsid w:val="39906272"/>
    <w:rsid w:val="39E9692C"/>
    <w:rsid w:val="3A157721"/>
    <w:rsid w:val="3A443B62"/>
    <w:rsid w:val="3A602293"/>
    <w:rsid w:val="3A742699"/>
    <w:rsid w:val="3B1D688D"/>
    <w:rsid w:val="3BC76709"/>
    <w:rsid w:val="3C606230"/>
    <w:rsid w:val="3C8914B0"/>
    <w:rsid w:val="3CA62F6E"/>
    <w:rsid w:val="3D402D06"/>
    <w:rsid w:val="3D8E0E1C"/>
    <w:rsid w:val="3EB4066C"/>
    <w:rsid w:val="3F161F71"/>
    <w:rsid w:val="40381A73"/>
    <w:rsid w:val="40D93256"/>
    <w:rsid w:val="41194775"/>
    <w:rsid w:val="412C1EA6"/>
    <w:rsid w:val="42075C70"/>
    <w:rsid w:val="42583943"/>
    <w:rsid w:val="43C33D49"/>
    <w:rsid w:val="44692680"/>
    <w:rsid w:val="44713680"/>
    <w:rsid w:val="44BC2C73"/>
    <w:rsid w:val="44F93EC7"/>
    <w:rsid w:val="4574179F"/>
    <w:rsid w:val="45A82E9E"/>
    <w:rsid w:val="45C06792"/>
    <w:rsid w:val="46333408"/>
    <w:rsid w:val="46851131"/>
    <w:rsid w:val="46F030A7"/>
    <w:rsid w:val="47536132"/>
    <w:rsid w:val="47EC1AC1"/>
    <w:rsid w:val="48A203D1"/>
    <w:rsid w:val="48A4B567"/>
    <w:rsid w:val="48B56CDA"/>
    <w:rsid w:val="49A46B7D"/>
    <w:rsid w:val="4A136062"/>
    <w:rsid w:val="4BC764AB"/>
    <w:rsid w:val="4C79769B"/>
    <w:rsid w:val="4D0F4258"/>
    <w:rsid w:val="4D9E1AAF"/>
    <w:rsid w:val="4DA42B6B"/>
    <w:rsid w:val="4E030693"/>
    <w:rsid w:val="4E102281"/>
    <w:rsid w:val="4E473EF5"/>
    <w:rsid w:val="4EDD6886"/>
    <w:rsid w:val="511D718F"/>
    <w:rsid w:val="512E2F70"/>
    <w:rsid w:val="51396134"/>
    <w:rsid w:val="513B7615"/>
    <w:rsid w:val="521E0995"/>
    <w:rsid w:val="52F42171"/>
    <w:rsid w:val="53367966"/>
    <w:rsid w:val="5363399D"/>
    <w:rsid w:val="53963229"/>
    <w:rsid w:val="54B81EEA"/>
    <w:rsid w:val="55436A98"/>
    <w:rsid w:val="555D3FFE"/>
    <w:rsid w:val="55A16CB2"/>
    <w:rsid w:val="560C77D2"/>
    <w:rsid w:val="56680EAC"/>
    <w:rsid w:val="574E16ED"/>
    <w:rsid w:val="576B22D6"/>
    <w:rsid w:val="57E57F5F"/>
    <w:rsid w:val="58681B75"/>
    <w:rsid w:val="58C83E84"/>
    <w:rsid w:val="58D37314"/>
    <w:rsid w:val="59FA1F30"/>
    <w:rsid w:val="5A5760A5"/>
    <w:rsid w:val="5E1866B8"/>
    <w:rsid w:val="5F85487D"/>
    <w:rsid w:val="5F8F74AA"/>
    <w:rsid w:val="601438EF"/>
    <w:rsid w:val="60773EAC"/>
    <w:rsid w:val="61D14594"/>
    <w:rsid w:val="62FD297C"/>
    <w:rsid w:val="644E6F1D"/>
    <w:rsid w:val="64A226A9"/>
    <w:rsid w:val="65136487"/>
    <w:rsid w:val="6545060B"/>
    <w:rsid w:val="65A92947"/>
    <w:rsid w:val="66326DE1"/>
    <w:rsid w:val="663A629F"/>
    <w:rsid w:val="68142C42"/>
    <w:rsid w:val="682441F3"/>
    <w:rsid w:val="687C05CE"/>
    <w:rsid w:val="69020CEC"/>
    <w:rsid w:val="699D0A15"/>
    <w:rsid w:val="69AE49D0"/>
    <w:rsid w:val="69E71C90"/>
    <w:rsid w:val="6A2B7DCF"/>
    <w:rsid w:val="6A793230"/>
    <w:rsid w:val="6A7E0089"/>
    <w:rsid w:val="6B3E7FD6"/>
    <w:rsid w:val="6B461131"/>
    <w:rsid w:val="6B96396E"/>
    <w:rsid w:val="6CA25C19"/>
    <w:rsid w:val="6D9739CD"/>
    <w:rsid w:val="6EBA3E17"/>
    <w:rsid w:val="6FB1521A"/>
    <w:rsid w:val="70026C53"/>
    <w:rsid w:val="700D7F77"/>
    <w:rsid w:val="70A703CB"/>
    <w:rsid w:val="716C0F6F"/>
    <w:rsid w:val="71EE6661"/>
    <w:rsid w:val="72B62B48"/>
    <w:rsid w:val="72B92F07"/>
    <w:rsid w:val="72DE148B"/>
    <w:rsid w:val="73D61B4A"/>
    <w:rsid w:val="753F6E53"/>
    <w:rsid w:val="76B9463B"/>
    <w:rsid w:val="77445FBB"/>
    <w:rsid w:val="77927FC7"/>
    <w:rsid w:val="77F715E2"/>
    <w:rsid w:val="77FC2DAB"/>
    <w:rsid w:val="798A7147"/>
    <w:rsid w:val="7A5224C2"/>
    <w:rsid w:val="7AF44E69"/>
    <w:rsid w:val="7B18614D"/>
    <w:rsid w:val="7B2E182E"/>
    <w:rsid w:val="7B566C76"/>
    <w:rsid w:val="7B742A9F"/>
    <w:rsid w:val="7B8A5F6C"/>
    <w:rsid w:val="7B9E45DB"/>
    <w:rsid w:val="7C342E91"/>
    <w:rsid w:val="7C9F6E79"/>
    <w:rsid w:val="7CC12815"/>
    <w:rsid w:val="7D255B4A"/>
    <w:rsid w:val="7D3E5C13"/>
    <w:rsid w:val="7DBE267B"/>
    <w:rsid w:val="7E6D4A02"/>
    <w:rsid w:val="7EB67D94"/>
    <w:rsid w:val="7EB70842"/>
    <w:rsid w:val="7F840255"/>
    <w:rsid w:val="7FF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paragraph" w:styleId="4">
    <w:name w:val="heading 1"/>
    <w:basedOn w:val="1"/>
    <w:next w:val="1"/>
    <w:link w:val="24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2F5597" w:themeColor="accent1" w:themeShade="BF"/>
      <w:sz w:val="32"/>
      <w:szCs w:val="32"/>
    </w:rPr>
  </w:style>
  <w:style w:type="paragraph" w:styleId="7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9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4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2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4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43"/>
    <w:unhideWhenUsed/>
    <w:qFormat/>
    <w:uiPriority w:val="0"/>
    <w:pPr>
      <w:ind w:left="200" w:firstLine="420" w:firstLineChars="200"/>
    </w:pPr>
  </w:style>
  <w:style w:type="paragraph" w:styleId="3">
    <w:name w:val="Body Text Indent"/>
    <w:basedOn w:val="1"/>
    <w:link w:val="42"/>
    <w:semiHidden/>
    <w:unhideWhenUsed/>
    <w:qFormat/>
    <w:uiPriority w:val="99"/>
    <w:pPr>
      <w:spacing w:after="120"/>
      <w:ind w:left="480" w:leftChars="200"/>
    </w:pPr>
  </w:style>
  <w:style w:type="paragraph" w:styleId="13">
    <w:name w:val="Body Text"/>
    <w:basedOn w:val="1"/>
    <w:next w:val="1"/>
    <w:link w:val="51"/>
    <w:qFormat/>
    <w:uiPriority w:val="0"/>
    <w:pPr>
      <w:spacing w:after="120"/>
    </w:pPr>
    <w:rPr>
      <w:szCs w:val="24"/>
    </w:rPr>
  </w:style>
  <w:style w:type="paragraph" w:styleId="14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styleId="18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1">
    <w:name w:val="Strong"/>
    <w:qFormat/>
    <w:uiPriority w:val="0"/>
  </w:style>
  <w:style w:type="character" w:styleId="22">
    <w:name w:val="page number"/>
    <w:qFormat/>
    <w:uiPriority w:val="0"/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標題 1 字元"/>
    <w:basedOn w:val="20"/>
    <w:link w:val="4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5">
    <w:name w:val="標題 2 字元"/>
    <w:basedOn w:val="20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6">
    <w:name w:val="標題 3 字元"/>
    <w:basedOn w:val="20"/>
    <w:link w:val="6"/>
    <w:semiHidden/>
    <w:qFormat/>
    <w:uiPriority w:val="9"/>
    <w:rPr>
      <w:rFonts w:eastAsiaTheme="majorEastAsia" w:cstheme="majorBidi"/>
      <w:color w:val="2F5597" w:themeColor="accent1" w:themeShade="BF"/>
      <w:sz w:val="32"/>
      <w:szCs w:val="32"/>
    </w:rPr>
  </w:style>
  <w:style w:type="character" w:customStyle="1" w:styleId="27">
    <w:name w:val="標題 4 字元"/>
    <w:basedOn w:val="20"/>
    <w:link w:val="7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8">
    <w:name w:val="標題 5 字元"/>
    <w:basedOn w:val="20"/>
    <w:link w:val="8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9">
    <w:name w:val="標題 6 字元"/>
    <w:basedOn w:val="20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標題 7 字元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標題 8 字元"/>
    <w:basedOn w:val="20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標題 9 字元"/>
    <w:basedOn w:val="20"/>
    <w:link w:val="12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標題 字元"/>
    <w:basedOn w:val="20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標題 字元"/>
    <w:basedOn w:val="20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文 字元"/>
    <w:basedOn w:val="20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link w:val="46"/>
    <w:qFormat/>
    <w:uiPriority w:val="34"/>
    <w:pPr>
      <w:ind w:left="720"/>
      <w:contextualSpacing/>
    </w:pPr>
  </w:style>
  <w:style w:type="character" w:customStyle="1" w:styleId="38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0">
    <w:name w:val="鮮明引文 字元"/>
    <w:basedOn w:val="20"/>
    <w:link w:val="39"/>
    <w:qFormat/>
    <w:uiPriority w:val="30"/>
    <w:rPr>
      <w:i/>
      <w:iCs/>
      <w:color w:val="2F5597" w:themeColor="accent1" w:themeShade="BF"/>
    </w:rPr>
  </w:style>
  <w:style w:type="character" w:customStyle="1" w:styleId="41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2">
    <w:name w:val="本文縮排 字元"/>
    <w:basedOn w:val="20"/>
    <w:link w:val="3"/>
    <w:semiHidden/>
    <w:qFormat/>
    <w:uiPriority w:val="99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3">
    <w:name w:val="本文第一層縮排 2 字元"/>
    <w:basedOn w:val="42"/>
    <w:link w:val="2"/>
    <w:qFormat/>
    <w:uiPriority w:val="0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4">
    <w:name w:val="頁尾 字元"/>
    <w:basedOn w:val="20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  <w:lang w:eastAsia="zh-CN"/>
      <w14:ligatures w14:val="none"/>
    </w:rPr>
  </w:style>
  <w:style w:type="character" w:customStyle="1" w:styleId="45">
    <w:name w:val="頁首 字元"/>
    <w:basedOn w:val="20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  <w:lang w:eastAsia="zh-CN"/>
      <w14:ligatures w14:val="none"/>
    </w:rPr>
  </w:style>
  <w:style w:type="character" w:customStyle="1" w:styleId="46">
    <w:name w:val="清單段落 字元"/>
    <w:link w:val="37"/>
    <w:qFormat/>
    <w:locked/>
    <w:uiPriority w:val="34"/>
    <w:rPr>
      <w:rFonts w:ascii="Times New Roman" w:hAnsi="Times New Roman" w:eastAsia="宋体" w:cs="Times New Roman"/>
      <w:sz w:val="21"/>
      <w:szCs w:val="21"/>
      <w:lang w:eastAsia="zh-CN"/>
      <w14:ligatures w14:val="none"/>
    </w:rPr>
  </w:style>
  <w:style w:type="character" w:customStyle="1" w:styleId="47">
    <w:name w:val="normaltextrun"/>
    <w:basedOn w:val="20"/>
    <w:qFormat/>
    <w:uiPriority w:val="0"/>
  </w:style>
  <w:style w:type="character" w:customStyle="1" w:styleId="48">
    <w:name w:val="scxw130463826"/>
    <w:basedOn w:val="20"/>
    <w:qFormat/>
    <w:uiPriority w:val="0"/>
  </w:style>
  <w:style w:type="character" w:customStyle="1" w:styleId="49">
    <w:name w:val="eop"/>
    <w:basedOn w:val="20"/>
    <w:qFormat/>
    <w:uiPriority w:val="0"/>
  </w:style>
  <w:style w:type="character" w:customStyle="1" w:styleId="50">
    <w:name w:val="未解析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本文 字元"/>
    <w:basedOn w:val="20"/>
    <w:link w:val="13"/>
    <w:qFormat/>
    <w:uiPriority w:val="0"/>
    <w:rPr>
      <w:rFonts w:ascii="Times New Roman" w:hAnsi="Times New Roman" w:eastAsia="宋体" w:cs="Times New Roman"/>
      <w:sz w:val="21"/>
      <w:szCs w:val="24"/>
      <w:lang w:eastAsia="zh-CN"/>
      <w14:ligatures w14:val="none"/>
    </w:rPr>
  </w:style>
  <w:style w:type="paragraph" w:customStyle="1" w:styleId="5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E799-7FA0-493B-9D7D-E3A040A60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2558</Words>
  <Characters>2829</Characters>
  <Lines>13</Lines>
  <Paragraphs>3</Paragraphs>
  <TotalTime>3</TotalTime>
  <ScaleCrop>false</ScaleCrop>
  <LinksUpToDate>false</LinksUpToDate>
  <CharactersWithSpaces>2839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2025-03-19T07:25:00Z</dcterms:created>
  <dc:creator>Bobby S.H. Bao (鮑三華)</dc:creator>
  <cp:lastModifiedBy>微笑</cp:lastModifiedBy>
  <cp:lastPrinted>2024-03-27T03:45:00Z</cp:lastPrinted>
  <dcterms:modified xsi:type="dcterms:W3CDTF">2025-08-18T00:29:17Z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eyJoZGlkIjoiZjA5ZmRkYzM2YTNhY2UzYTZmMjY0ZmMyZDQ0ZTkyNGMiLCJ1c2VySWQiOiI2MDUyODM5MzYifQ==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510A28BF34B74C4BA3297EB511A97DEC_13</vt:lpwstr>
  </property>
</Properties>
</file>